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54636F" w14:textId="77777777" w:rsidR="0056660A" w:rsidRDefault="0056660A" w:rsidP="0056660A">
      <w:pPr>
        <w:bidi w:val="0"/>
        <w:rPr>
          <w:b/>
          <w:bCs/>
          <w:u w:val="single"/>
        </w:rPr>
      </w:pPr>
      <w:r w:rsidRPr="0056660A">
        <w:rPr>
          <w:b/>
          <w:bCs/>
          <w:u w:val="single"/>
        </w:rPr>
        <w:t>Raseiniai, the home town of the Komisaruk family</w:t>
      </w:r>
      <w:r w:rsidR="00CC5178">
        <w:rPr>
          <w:b/>
          <w:bCs/>
          <w:u w:val="single"/>
        </w:rPr>
        <w:t>, Sources</w:t>
      </w:r>
    </w:p>
    <w:p w14:paraId="50776D78" w14:textId="008A9B38" w:rsidR="0056660A" w:rsidRDefault="009117D2" w:rsidP="0056660A">
      <w:pPr>
        <w:pStyle w:val="NoSpacing"/>
        <w:bidi w:val="0"/>
      </w:pPr>
      <w:r>
        <w:t xml:space="preserve">(Chaim Freedman </w:t>
      </w:r>
      <w:r w:rsidR="0056660A">
        <w:t>/09/2020)</w:t>
      </w:r>
    </w:p>
    <w:p w14:paraId="10AF6DC3" w14:textId="554C783C" w:rsidR="00330D68" w:rsidRDefault="00330D68" w:rsidP="00330D68">
      <w:pPr>
        <w:pStyle w:val="NoSpacing"/>
        <w:bidi w:val="0"/>
      </w:pPr>
    </w:p>
    <w:p w14:paraId="71AD6658" w14:textId="3F70175F" w:rsidR="0052533C" w:rsidRDefault="0052533C" w:rsidP="00867D2A">
      <w:pPr>
        <w:pStyle w:val="NoSpacing"/>
        <w:bidi w:val="0"/>
      </w:pPr>
      <w:r>
        <w:t>The study of activities of the Komisaruk family on the Jewish agricultural colonies in the south-east Ukraine has accumulated considerable material</w:t>
      </w:r>
      <w:r>
        <w:rPr>
          <w:rStyle w:val="EndnoteReference"/>
        </w:rPr>
        <w:endnoteReference w:id="1"/>
      </w:r>
      <w:r>
        <w:t>.</w:t>
      </w:r>
    </w:p>
    <w:p w14:paraId="4A3D7C84" w14:textId="77777777" w:rsidR="00867D2A" w:rsidRDefault="00867D2A" w:rsidP="00867D2A">
      <w:pPr>
        <w:pStyle w:val="NoSpacing"/>
        <w:bidi w:val="0"/>
      </w:pPr>
    </w:p>
    <w:p w14:paraId="50E4C5A2" w14:textId="4D1E53C9" w:rsidR="0052533C" w:rsidRDefault="0052533C" w:rsidP="0052533C">
      <w:pPr>
        <w:pStyle w:val="NoSpacing"/>
        <w:bidi w:val="0"/>
      </w:pPr>
      <w:r>
        <w:t>The origins of the family in Lithuania deserve attention:</w:t>
      </w:r>
    </w:p>
    <w:p w14:paraId="5B7B62FD" w14:textId="6D6F59DF" w:rsidR="00867D2A" w:rsidRDefault="00867D2A" w:rsidP="00867D2A">
      <w:pPr>
        <w:pStyle w:val="NoSpacing"/>
        <w:bidi w:val="0"/>
      </w:pPr>
      <w:r>
        <w:t xml:space="preserve">The home town of the Komisaruk family in Lithuania was </w:t>
      </w:r>
      <w:r w:rsidRPr="007A5A42">
        <w:t>Raseiniai, </w:t>
      </w:r>
      <w:r>
        <w:t>in the province of</w:t>
      </w:r>
      <w:r w:rsidR="00330D68" w:rsidRPr="007A5A42">
        <w:t xml:space="preserve"> </w:t>
      </w:r>
      <w:proofErr w:type="spellStart"/>
      <w:r w:rsidR="00330D68" w:rsidRPr="007A5A42">
        <w:t>Kovno</w:t>
      </w:r>
      <w:proofErr w:type="spellEnd"/>
      <w:r>
        <w:t xml:space="preserve"> (now Kaunas). </w:t>
      </w:r>
    </w:p>
    <w:p w14:paraId="63D7B280" w14:textId="7D569F91" w:rsidR="009117D2" w:rsidRDefault="009117D2" w:rsidP="009117D2">
      <w:pPr>
        <w:pStyle w:val="NoSpacing"/>
        <w:bidi w:val="0"/>
      </w:pPr>
    </w:p>
    <w:p w14:paraId="7F346812" w14:textId="3AA44847" w:rsidR="009117D2" w:rsidRDefault="009117D2" w:rsidP="009117D2">
      <w:pPr>
        <w:pStyle w:val="NoSpacing"/>
        <w:bidi w:val="0"/>
      </w:pPr>
      <w:r>
        <w:t xml:space="preserve">Details about the origins of the Jewish community in Raseiniai can be found at </w:t>
      </w:r>
      <w:r>
        <w:rPr>
          <w:rStyle w:val="EndnoteReference"/>
        </w:rPr>
        <w:endnoteReference w:id="2"/>
      </w:r>
    </w:p>
    <w:p w14:paraId="23717C03" w14:textId="05BDC000" w:rsidR="00330D68" w:rsidRPr="007A5A42" w:rsidRDefault="00330D68" w:rsidP="00867D2A">
      <w:pPr>
        <w:pStyle w:val="NoSpacing"/>
        <w:jc w:val="right"/>
      </w:pPr>
      <w:r w:rsidRPr="007A5A42">
        <w:t>  </w:t>
      </w:r>
    </w:p>
    <w:p w14:paraId="53AF49F1" w14:textId="77777777" w:rsidR="00330D68" w:rsidRPr="007A5A42" w:rsidRDefault="00330D68" w:rsidP="007A5A42">
      <w:pPr>
        <w:pStyle w:val="NoSpacing"/>
        <w:jc w:val="right"/>
      </w:pPr>
      <w:r w:rsidRPr="007A5A42">
        <w:t>Alternate names: Raseiniai [</w:t>
      </w:r>
      <w:proofErr w:type="spellStart"/>
      <w:r w:rsidRPr="007A5A42">
        <w:t>Lith</w:t>
      </w:r>
      <w:proofErr w:type="spellEnd"/>
      <w:r w:rsidRPr="007A5A42">
        <w:t>]</w:t>
      </w:r>
      <w:proofErr w:type="gramStart"/>
      <w:r w:rsidRPr="007A5A42">
        <w:t>,  </w:t>
      </w:r>
      <w:proofErr w:type="spellStart"/>
      <w:r w:rsidRPr="007A5A42">
        <w:t>Rasayn</w:t>
      </w:r>
      <w:proofErr w:type="spellEnd"/>
      <w:proofErr w:type="gramEnd"/>
      <w:r w:rsidRPr="007A5A42">
        <w:t> [Yid],  </w:t>
      </w:r>
      <w:proofErr w:type="spellStart"/>
      <w:r w:rsidRPr="007A5A42">
        <w:t>Rossieny</w:t>
      </w:r>
      <w:proofErr w:type="spellEnd"/>
      <w:r w:rsidRPr="007A5A42">
        <w:t> [</w:t>
      </w:r>
      <w:proofErr w:type="spellStart"/>
      <w:r w:rsidRPr="007A5A42">
        <w:t>Rus</w:t>
      </w:r>
      <w:proofErr w:type="spellEnd"/>
      <w:r w:rsidRPr="007A5A42">
        <w:t>], </w:t>
      </w:r>
      <w:proofErr w:type="spellStart"/>
      <w:r w:rsidRPr="007A5A42">
        <w:t>Raseinen</w:t>
      </w:r>
      <w:proofErr w:type="spellEnd"/>
      <w:r w:rsidRPr="007A5A42">
        <w:t> [</w:t>
      </w:r>
      <w:proofErr w:type="spellStart"/>
      <w:r w:rsidRPr="007A5A42">
        <w:t>Ger</w:t>
      </w:r>
      <w:proofErr w:type="spellEnd"/>
      <w:r w:rsidRPr="007A5A42">
        <w:t>],  </w:t>
      </w:r>
    </w:p>
    <w:p w14:paraId="569F3FB2" w14:textId="48E10944" w:rsidR="00330D68" w:rsidRDefault="00330D68" w:rsidP="009117D2">
      <w:pPr>
        <w:pStyle w:val="NoSpacing"/>
        <w:jc w:val="right"/>
      </w:pPr>
      <w:proofErr w:type="gramStart"/>
      <w:r w:rsidRPr="007A5A42">
        <w:t>at</w:t>
      </w:r>
      <w:proofErr w:type="gramEnd"/>
      <w:r w:rsidRPr="007A5A42">
        <w:t>: 48° 29', Long: 22° 50'</w:t>
      </w:r>
      <w:r w:rsidR="00AC362A">
        <w:t xml:space="preserve"> </w:t>
      </w:r>
    </w:p>
    <w:p w14:paraId="365B6934" w14:textId="0FF41228" w:rsidR="00330D68" w:rsidRDefault="00AC362A" w:rsidP="00330D68">
      <w:pPr>
        <w:pStyle w:val="NoSpacing"/>
        <w:bidi w:val="0"/>
        <w:rPr>
          <w:rtl/>
        </w:rPr>
      </w:pPr>
      <w:r>
        <w:rPr>
          <w:noProof/>
        </w:rPr>
        <w:drawing>
          <wp:inline distT="0" distB="0" distL="0" distR="0" wp14:anchorId="5B87094A" wp14:editId="0C4E20B6">
            <wp:extent cx="4269770" cy="3168650"/>
            <wp:effectExtent l="0" t="0" r="0" b="0"/>
            <wp:docPr id="11" name="Picture 11" descr="Political Map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itical Map of Lithuan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3274" cy="3171250"/>
                    </a:xfrm>
                    <a:prstGeom prst="rect">
                      <a:avLst/>
                    </a:prstGeom>
                    <a:noFill/>
                    <a:ln>
                      <a:noFill/>
                    </a:ln>
                  </pic:spPr>
                </pic:pic>
              </a:graphicData>
            </a:graphic>
          </wp:inline>
        </w:drawing>
      </w:r>
      <w:r w:rsidR="00330D68">
        <w:t xml:space="preserve"> </w:t>
      </w:r>
    </w:p>
    <w:p w14:paraId="0BB8E07A" w14:textId="77777777" w:rsidR="006C0F56" w:rsidRDefault="006C0F56" w:rsidP="006C0F56">
      <w:pPr>
        <w:pStyle w:val="NoSpacing"/>
        <w:bidi w:val="0"/>
      </w:pPr>
    </w:p>
    <w:p w14:paraId="6BDFCC0D" w14:textId="3AFDAF08" w:rsidR="00330D68" w:rsidRDefault="00330D68" w:rsidP="00330D68">
      <w:pPr>
        <w:pStyle w:val="NoSpacing"/>
        <w:bidi w:val="0"/>
        <w:rPr>
          <w:rtl/>
        </w:rPr>
      </w:pPr>
      <w:r>
        <w:rPr>
          <w:noProof/>
        </w:rPr>
        <w:drawing>
          <wp:inline distT="0" distB="0" distL="0" distR="0" wp14:anchorId="334C976A" wp14:editId="1C598824">
            <wp:extent cx="2670477" cy="1706880"/>
            <wp:effectExtent l="0" t="0" r="0" b="7620"/>
            <wp:docPr id="5" name="Picture 5" descr="Niemokst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emokst Stre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3857" cy="1715432"/>
                    </a:xfrm>
                    <a:prstGeom prst="rect">
                      <a:avLst/>
                    </a:prstGeom>
                    <a:noFill/>
                    <a:ln>
                      <a:noFill/>
                    </a:ln>
                  </pic:spPr>
                </pic:pic>
              </a:graphicData>
            </a:graphic>
          </wp:inline>
        </w:drawing>
      </w:r>
    </w:p>
    <w:p w14:paraId="3130885E" w14:textId="60985744" w:rsidR="006C0F56" w:rsidRDefault="006C0F56" w:rsidP="006C0F56">
      <w:pPr>
        <w:pStyle w:val="NoSpacing"/>
        <w:bidi w:val="0"/>
      </w:pPr>
      <w:r>
        <w:rPr>
          <w:rFonts w:hint="cs"/>
        </w:rPr>
        <w:t>A</w:t>
      </w:r>
      <w:r>
        <w:t xml:space="preserve"> street in Raseiniai </w:t>
      </w:r>
      <w:r w:rsidR="00725F21">
        <w:rPr>
          <w:rStyle w:val="EndnoteReference"/>
        </w:rPr>
        <w:endnoteReference w:id="3"/>
      </w:r>
    </w:p>
    <w:p w14:paraId="03A3F89A" w14:textId="2BE5B58F" w:rsidR="007A5A42" w:rsidRDefault="007A5A42" w:rsidP="007A5A42">
      <w:pPr>
        <w:pStyle w:val="NoSpacing"/>
        <w:bidi w:val="0"/>
      </w:pPr>
    </w:p>
    <w:p w14:paraId="2672F0F7" w14:textId="4DC3DB3D" w:rsidR="00867D2A" w:rsidRDefault="00867D2A" w:rsidP="00867D2A">
      <w:pPr>
        <w:pStyle w:val="NoSpacing"/>
        <w:bidi w:val="0"/>
      </w:pPr>
      <w:r>
        <w:t>Several members of the family told of their Lithuanian origins.</w:t>
      </w:r>
    </w:p>
    <w:p w14:paraId="6DBE8727" w14:textId="77777777" w:rsidR="007433F6" w:rsidRDefault="007433F6" w:rsidP="007433F6">
      <w:pPr>
        <w:pStyle w:val="NoSpacing"/>
        <w:bidi w:val="0"/>
      </w:pPr>
    </w:p>
    <w:p w14:paraId="2D7F0C3B" w14:textId="5D92151A" w:rsidR="00867D2A" w:rsidRDefault="00867D2A" w:rsidP="006471CC">
      <w:pPr>
        <w:pStyle w:val="NoSpacing"/>
        <w:bidi w:val="0"/>
        <w:rPr>
          <w:color w:val="000000"/>
          <w:shd w:val="clear" w:color="auto" w:fill="FFFFFF"/>
        </w:rPr>
      </w:pPr>
      <w:proofErr w:type="spellStart"/>
      <w:r w:rsidRPr="00E00293">
        <w:rPr>
          <w:b/>
          <w:bCs/>
        </w:rPr>
        <w:t>Rokhel</w:t>
      </w:r>
      <w:proofErr w:type="spellEnd"/>
      <w:r w:rsidRPr="00E00293">
        <w:rPr>
          <w:b/>
          <w:bCs/>
        </w:rPr>
        <w:t xml:space="preserve"> Luban states in her memoirs</w:t>
      </w:r>
      <w:r w:rsidR="00B02D4C">
        <w:rPr>
          <w:rStyle w:val="EndnoteReference"/>
        </w:rPr>
        <w:endnoteReference w:id="4"/>
      </w:r>
      <w:r>
        <w:t xml:space="preserve"> “</w:t>
      </w:r>
      <w:r w:rsidR="00B02D4C" w:rsidRPr="00E00293">
        <w:rPr>
          <w:i/>
          <w:iCs/>
          <w:color w:val="000000"/>
          <w:shd w:val="clear" w:color="auto" w:fill="FFFFFF"/>
        </w:rPr>
        <w:t xml:space="preserve">Mother told us that her grandfather and grandmother used to live in </w:t>
      </w:r>
      <w:proofErr w:type="spellStart"/>
      <w:r w:rsidR="00B02D4C" w:rsidRPr="00E00293">
        <w:rPr>
          <w:i/>
          <w:iCs/>
          <w:color w:val="000000"/>
          <w:shd w:val="clear" w:color="auto" w:fill="FFFFFF"/>
        </w:rPr>
        <w:t>Kovno</w:t>
      </w:r>
      <w:proofErr w:type="spellEnd"/>
      <w:r w:rsidR="00B02D4C" w:rsidRPr="00E00293">
        <w:rPr>
          <w:i/>
          <w:iCs/>
          <w:color w:val="000000"/>
          <w:shd w:val="clear" w:color="auto" w:fill="FFFFFF"/>
        </w:rPr>
        <w:t xml:space="preserve">. In those times they used to snatch Jewish children to take </w:t>
      </w:r>
      <w:r w:rsidR="006471CC">
        <w:rPr>
          <w:i/>
          <w:iCs/>
          <w:color w:val="000000"/>
          <w:shd w:val="clear" w:color="auto" w:fill="FFFFFF"/>
        </w:rPr>
        <w:lastRenderedPageBreak/>
        <w:t>t</w:t>
      </w:r>
      <w:r w:rsidR="00B02D4C" w:rsidRPr="00E00293">
        <w:rPr>
          <w:i/>
          <w:iCs/>
          <w:color w:val="000000"/>
          <w:shd w:val="clear" w:color="auto" w:fill="FFFFFF"/>
        </w:rPr>
        <w:t>hem for soldiers. Many children were converted. The great-grandfather and great-grandmother took the children and came with them to the Ukraine</w:t>
      </w:r>
      <w:r w:rsidR="00B02D4C">
        <w:rPr>
          <w:color w:val="000000"/>
          <w:shd w:val="clear" w:color="auto" w:fill="FFFFFF"/>
        </w:rPr>
        <w:t>”.</w:t>
      </w:r>
    </w:p>
    <w:p w14:paraId="4DC62159" w14:textId="1FE792A1" w:rsidR="00B02D4C" w:rsidRDefault="00B02D4C" w:rsidP="00B02D4C">
      <w:pPr>
        <w:pStyle w:val="NoSpacing"/>
        <w:bidi w:val="0"/>
        <w:rPr>
          <w:color w:val="000000"/>
          <w:shd w:val="clear" w:color="auto" w:fill="FFFFFF"/>
        </w:rPr>
      </w:pPr>
      <w:r>
        <w:rPr>
          <w:color w:val="000000"/>
          <w:shd w:val="clear" w:color="auto" w:fill="FFFFFF"/>
        </w:rPr>
        <w:t xml:space="preserve">Although not stated, her meaning was the province </w:t>
      </w:r>
      <w:proofErr w:type="spellStart"/>
      <w:r>
        <w:rPr>
          <w:color w:val="000000"/>
          <w:shd w:val="clear" w:color="auto" w:fill="FFFFFF"/>
        </w:rPr>
        <w:t>Kovno</w:t>
      </w:r>
      <w:proofErr w:type="spellEnd"/>
      <w:r>
        <w:rPr>
          <w:color w:val="000000"/>
          <w:shd w:val="clear" w:color="auto" w:fill="FFFFFF"/>
        </w:rPr>
        <w:t xml:space="preserve"> and not that city. She never mention</w:t>
      </w:r>
      <w:r w:rsidR="00D57839">
        <w:rPr>
          <w:color w:val="000000"/>
          <w:shd w:val="clear" w:color="auto" w:fill="FFFFFF"/>
        </w:rPr>
        <w:t>ed Raseiniai to this</w:t>
      </w:r>
      <w:r>
        <w:rPr>
          <w:color w:val="000000"/>
          <w:shd w:val="clear" w:color="auto" w:fill="FFFFFF"/>
        </w:rPr>
        <w:t xml:space="preserve"> author over many conversation in Israel.</w:t>
      </w:r>
    </w:p>
    <w:p w14:paraId="0D74EFE3" w14:textId="309EAA55" w:rsidR="00B02D4C" w:rsidRDefault="00B02D4C" w:rsidP="00B02D4C">
      <w:pPr>
        <w:pStyle w:val="NoSpacing"/>
        <w:bidi w:val="0"/>
        <w:rPr>
          <w:color w:val="000000"/>
          <w:shd w:val="clear" w:color="auto" w:fill="FFFFFF"/>
        </w:rPr>
      </w:pPr>
    </w:p>
    <w:p w14:paraId="51F95B90" w14:textId="56979FCC" w:rsidR="00B02D4C" w:rsidRPr="00E00293" w:rsidRDefault="007433F6" w:rsidP="00B02D4C">
      <w:pPr>
        <w:pStyle w:val="NoSpacing"/>
        <w:bidi w:val="0"/>
      </w:pPr>
      <w:r w:rsidRPr="00E00293">
        <w:rPr>
          <w:b/>
          <w:bCs/>
          <w:color w:val="000000"/>
          <w:shd w:val="clear" w:color="auto" w:fill="FFFFFF"/>
        </w:rPr>
        <w:t>William Komisaruk</w:t>
      </w:r>
      <w:r>
        <w:rPr>
          <w:color w:val="000000"/>
          <w:shd w:val="clear" w:color="auto" w:fill="FFFFFF"/>
        </w:rPr>
        <w:t>, Bronx, U.S.A in a letter to this author</w:t>
      </w:r>
      <w:r>
        <w:rPr>
          <w:rStyle w:val="EndnoteReference"/>
          <w:color w:val="000000"/>
          <w:shd w:val="clear" w:color="auto" w:fill="FFFFFF"/>
        </w:rPr>
        <w:endnoteReference w:id="5"/>
      </w:r>
      <w:r>
        <w:rPr>
          <w:color w:val="000000"/>
          <w:shd w:val="clear" w:color="auto" w:fill="FFFFFF"/>
        </w:rPr>
        <w:t xml:space="preserve"> in 1968 wrote:  </w:t>
      </w:r>
      <w:r w:rsidRPr="00E00293">
        <w:rPr>
          <w:i/>
          <w:iCs/>
          <w:color w:val="000000"/>
          <w:shd w:val="clear" w:color="auto" w:fill="FFFFFF"/>
        </w:rPr>
        <w:t>“My great grandfather has four young boys. An</w:t>
      </w:r>
      <w:r w:rsidR="00E00293">
        <w:rPr>
          <w:i/>
          <w:iCs/>
          <w:color w:val="000000"/>
          <w:shd w:val="clear" w:color="auto" w:fill="FFFFFF"/>
        </w:rPr>
        <w:t>d</w:t>
      </w:r>
      <w:r w:rsidRPr="00E00293">
        <w:rPr>
          <w:i/>
          <w:iCs/>
          <w:color w:val="000000"/>
          <w:shd w:val="clear" w:color="auto" w:fill="FFFFFF"/>
        </w:rPr>
        <w:t xml:space="preserve"> so, he decided to come down from Russian Lithuania and settle in the district of </w:t>
      </w:r>
      <w:proofErr w:type="spellStart"/>
      <w:r w:rsidRPr="00E00293">
        <w:rPr>
          <w:i/>
          <w:iCs/>
          <w:color w:val="000000"/>
          <w:shd w:val="clear" w:color="auto" w:fill="FFFFFF"/>
        </w:rPr>
        <w:t>Ekaterinoslav</w:t>
      </w:r>
      <w:proofErr w:type="spellEnd"/>
      <w:r w:rsidRPr="00E00293">
        <w:rPr>
          <w:i/>
          <w:iCs/>
          <w:color w:val="000000"/>
          <w:shd w:val="clear" w:color="auto" w:fill="FFFFFF"/>
        </w:rPr>
        <w:t>.”</w:t>
      </w:r>
      <w:r w:rsidR="00720DB6" w:rsidRPr="00E00293">
        <w:rPr>
          <w:i/>
          <w:iCs/>
          <w:color w:val="000000"/>
          <w:shd w:val="clear" w:color="auto" w:fill="FFFFFF"/>
        </w:rPr>
        <w:t xml:space="preserve"> </w:t>
      </w:r>
      <w:r w:rsidR="00720DB6" w:rsidRPr="00E00293">
        <w:rPr>
          <w:color w:val="000000"/>
          <w:shd w:val="clear" w:color="auto" w:fill="FFFFFF"/>
        </w:rPr>
        <w:t>William also did not mention the name of the town in Lithuania.</w:t>
      </w:r>
    </w:p>
    <w:p w14:paraId="2DAE2018" w14:textId="1BFB5C9C" w:rsidR="004B67F7" w:rsidRDefault="004B67F7" w:rsidP="004B67F7">
      <w:pPr>
        <w:pStyle w:val="NoSpacing"/>
        <w:bidi w:val="0"/>
      </w:pPr>
    </w:p>
    <w:p w14:paraId="4484D262" w14:textId="25C7DCB8" w:rsidR="007A5A42" w:rsidRDefault="00867D2A" w:rsidP="007A5A42">
      <w:pPr>
        <w:pStyle w:val="NoSpacing"/>
        <w:bidi w:val="0"/>
      </w:pPr>
      <w:r>
        <w:t xml:space="preserve">A source for the name of the town was the </w:t>
      </w:r>
    </w:p>
    <w:p w14:paraId="33F57792" w14:textId="77777777" w:rsidR="00867D2A" w:rsidRDefault="009F7024" w:rsidP="009F7024">
      <w:pPr>
        <w:pStyle w:val="NoSpacing"/>
        <w:bidi w:val="0"/>
      </w:pPr>
      <w:r>
        <w:t>1858 census</w:t>
      </w:r>
      <w:r w:rsidR="004B29CD">
        <w:rPr>
          <w:rStyle w:val="EndnoteReference"/>
        </w:rPr>
        <w:endnoteReference w:id="6"/>
      </w:r>
      <w:r w:rsidR="00867D2A">
        <w:t xml:space="preserve"> of Grafskoy, Jewish agricultural colony,</w:t>
      </w:r>
    </w:p>
    <w:p w14:paraId="3687DA69" w14:textId="53D10210" w:rsidR="00444654" w:rsidRDefault="00867D2A" w:rsidP="00867D2A">
      <w:pPr>
        <w:pStyle w:val="NoSpacing"/>
        <w:bidi w:val="0"/>
      </w:pPr>
      <w:r>
        <w:t>The second entry in the following page was</w:t>
      </w:r>
      <w:r w:rsidR="009F7024">
        <w:t xml:space="preserve"> </w:t>
      </w:r>
      <w:r>
        <w:t>the</w:t>
      </w:r>
      <w:r w:rsidR="00357851">
        <w:t xml:space="preserve"> </w:t>
      </w:r>
      <w:r w:rsidR="009F7024">
        <w:t>Komisaruk family.</w:t>
      </w:r>
    </w:p>
    <w:p w14:paraId="14D2BBB3" w14:textId="55884954" w:rsidR="009F7024" w:rsidRDefault="009F7024" w:rsidP="00D57839">
      <w:pPr>
        <w:pStyle w:val="NoSpacing"/>
        <w:bidi w:val="0"/>
      </w:pPr>
      <w:r>
        <w:t xml:space="preserve">Place of origin: </w:t>
      </w:r>
      <w:r w:rsidRPr="00867D2A">
        <w:rPr>
          <w:b/>
          <w:bCs/>
          <w:i/>
          <w:iCs/>
        </w:rPr>
        <w:t xml:space="preserve">“Belonged to the </w:t>
      </w:r>
      <w:proofErr w:type="spellStart"/>
      <w:r w:rsidRPr="00867D2A">
        <w:rPr>
          <w:b/>
          <w:bCs/>
          <w:i/>
          <w:iCs/>
        </w:rPr>
        <w:t>Rossi</w:t>
      </w:r>
      <w:r w:rsidR="00357851" w:rsidRPr="00867D2A">
        <w:rPr>
          <w:b/>
          <w:bCs/>
          <w:i/>
          <w:iCs/>
        </w:rPr>
        <w:t>ensky</w:t>
      </w:r>
      <w:proofErr w:type="spellEnd"/>
      <w:r w:rsidR="00357851" w:rsidRPr="00867D2A">
        <w:rPr>
          <w:b/>
          <w:bCs/>
          <w:i/>
          <w:iCs/>
        </w:rPr>
        <w:t xml:space="preserve"> community”</w:t>
      </w:r>
      <w:r w:rsidR="00CC5178" w:rsidRPr="00867D2A">
        <w:rPr>
          <w:b/>
          <w:bCs/>
          <w:i/>
          <w:iCs/>
        </w:rPr>
        <w:t xml:space="preserve"> </w:t>
      </w:r>
      <w:r w:rsidR="00CC5178">
        <w:t xml:space="preserve">the town now </w:t>
      </w:r>
      <w:r w:rsidR="00357851">
        <w:t>called Raseiniai.</w:t>
      </w:r>
    </w:p>
    <w:p w14:paraId="7377756D" w14:textId="77777777" w:rsidR="009F7024" w:rsidRDefault="009F7024" w:rsidP="009F7024">
      <w:pPr>
        <w:pStyle w:val="NoSpacing"/>
        <w:bidi w:val="0"/>
      </w:pPr>
    </w:p>
    <w:p w14:paraId="49F304E2" w14:textId="77777777" w:rsidR="007A5A42" w:rsidRDefault="007A5A42" w:rsidP="007A5A42">
      <w:pPr>
        <w:pStyle w:val="NoSpacing"/>
        <w:bidi w:val="0"/>
      </w:pPr>
      <w:r>
        <w:t>Men</w:t>
      </w:r>
      <w:r>
        <w:tab/>
      </w:r>
      <w:r>
        <w:tab/>
      </w:r>
      <w:r>
        <w:tab/>
      </w:r>
      <w:r>
        <w:tab/>
        <w:t>Women</w:t>
      </w:r>
      <w:r>
        <w:tab/>
      </w:r>
    </w:p>
    <w:p w14:paraId="5F6915FB" w14:textId="77777777" w:rsidR="007A5A42" w:rsidRDefault="007A5A42" w:rsidP="007A5A42">
      <w:pPr>
        <w:pStyle w:val="NoSpacing"/>
        <w:bidi w:val="0"/>
      </w:pPr>
      <w:r w:rsidRPr="005A511B">
        <w:rPr>
          <w:noProof/>
        </w:rPr>
        <w:drawing>
          <wp:inline distT="0" distB="0" distL="0" distR="0" wp14:anchorId="31C87D42" wp14:editId="737A1EF2">
            <wp:extent cx="1720850" cy="2368981"/>
            <wp:effectExtent l="0" t="0" r="0" b="0"/>
            <wp:docPr id="2" name="Picture 2" descr="D:\Users\chaim\Documents\Colonies\Grafskoy\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haim\Documents\Colonies\Grafskoy\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2501" cy="2385020"/>
                    </a:xfrm>
                    <a:prstGeom prst="rect">
                      <a:avLst/>
                    </a:prstGeom>
                    <a:noFill/>
                    <a:ln>
                      <a:noFill/>
                    </a:ln>
                  </pic:spPr>
                </pic:pic>
              </a:graphicData>
            </a:graphic>
          </wp:inline>
        </w:drawing>
      </w:r>
      <w:r>
        <w:t xml:space="preserve"> </w:t>
      </w:r>
      <w:r w:rsidRPr="009F7024">
        <w:rPr>
          <w:noProof/>
        </w:rPr>
        <w:drawing>
          <wp:inline distT="0" distB="0" distL="0" distR="0" wp14:anchorId="2F021F2E" wp14:editId="7F72E586">
            <wp:extent cx="1727200" cy="2377723"/>
            <wp:effectExtent l="0" t="0" r="6350" b="3810"/>
            <wp:docPr id="4" name="Picture 4" descr="D:\Users\chaim\Documents\Komisaruk\Documents\Grafskoy 1858 Komisaruk 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chaim\Documents\Komisaruk\Documents\Grafskoy 1858 Komisaruk wom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1598" cy="2397544"/>
                    </a:xfrm>
                    <a:prstGeom prst="rect">
                      <a:avLst/>
                    </a:prstGeom>
                    <a:noFill/>
                    <a:ln>
                      <a:noFill/>
                    </a:ln>
                  </pic:spPr>
                </pic:pic>
              </a:graphicData>
            </a:graphic>
          </wp:inline>
        </w:drawing>
      </w:r>
    </w:p>
    <w:p w14:paraId="5D7D28A8" w14:textId="77777777" w:rsidR="007A5A42" w:rsidRDefault="007A5A42" w:rsidP="007A5A42">
      <w:pPr>
        <w:pStyle w:val="NoSpacing"/>
        <w:bidi w:val="0"/>
      </w:pPr>
      <w:r>
        <w:t xml:space="preserve"> </w:t>
      </w:r>
    </w:p>
    <w:p w14:paraId="258D9325" w14:textId="77777777" w:rsidR="007A5A42" w:rsidRDefault="007A5A42" w:rsidP="007A5A42">
      <w:pPr>
        <w:pStyle w:val="NoSpacing"/>
        <w:bidi w:val="0"/>
      </w:pPr>
    </w:p>
    <w:p w14:paraId="4352AB50" w14:textId="77777777" w:rsidR="00444654" w:rsidRDefault="005B45B4" w:rsidP="007A5A42">
      <w:pPr>
        <w:bidi w:val="0"/>
      </w:pPr>
      <w:r>
        <w:t xml:space="preserve"> </w:t>
      </w:r>
      <w:r w:rsidR="009F7024">
        <w:t xml:space="preserve">  </w:t>
      </w:r>
      <w:r w:rsidR="009F7024" w:rsidRPr="009F7024">
        <w:rPr>
          <w:noProof/>
        </w:rPr>
        <w:drawing>
          <wp:inline distT="0" distB="0" distL="0" distR="0" wp14:anchorId="75DC4042" wp14:editId="1D9A2A7A">
            <wp:extent cx="3404048" cy="2362835"/>
            <wp:effectExtent l="0" t="0" r="6350" b="0"/>
            <wp:docPr id="3" name="Picture 3" descr="D:\Users\chaim\Documents\Colonies\Colony Archival material\Revision List Grafskoy 1858, Komisaruk, trans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haim\Documents\Colonies\Colony Archival material\Revision List Grafskoy 1858, Komisaruk, translat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1483" cy="2374937"/>
                    </a:xfrm>
                    <a:prstGeom prst="rect">
                      <a:avLst/>
                    </a:prstGeom>
                    <a:noFill/>
                    <a:ln>
                      <a:noFill/>
                    </a:ln>
                  </pic:spPr>
                </pic:pic>
              </a:graphicData>
            </a:graphic>
          </wp:inline>
        </w:drawing>
      </w:r>
    </w:p>
    <w:p w14:paraId="5582F0BB" w14:textId="77777777" w:rsidR="00F226E0" w:rsidRDefault="00F226E0" w:rsidP="00F226E0">
      <w:pPr>
        <w:bidi w:val="0"/>
      </w:pPr>
      <w:r>
        <w:t xml:space="preserve">The head of the Komisaruk family was Zelman </w:t>
      </w:r>
      <w:proofErr w:type="spellStart"/>
      <w:r>
        <w:t>Berelov</w:t>
      </w:r>
      <w:proofErr w:type="spellEnd"/>
      <w:r>
        <w:t xml:space="preserve"> Komisaruk.</w:t>
      </w:r>
    </w:p>
    <w:p w14:paraId="1B5A1984" w14:textId="77F572DE" w:rsidR="00F226E0" w:rsidRDefault="00F226E0" w:rsidP="00F226E0">
      <w:pPr>
        <w:bidi w:val="0"/>
      </w:pPr>
      <w:r>
        <w:t>The inclusion of the Patronymic provides an earlier generation of the Komisaruk</w:t>
      </w:r>
      <w:r w:rsidR="00D57839">
        <w:t xml:space="preserve"> family</w:t>
      </w:r>
      <w:r>
        <w:t xml:space="preserve"> Berel (in Hebrew Dov </w:t>
      </w:r>
      <w:proofErr w:type="spellStart"/>
      <w:r>
        <w:t>Ber</w:t>
      </w:r>
      <w:proofErr w:type="spellEnd"/>
      <w:r>
        <w:t>)</w:t>
      </w:r>
    </w:p>
    <w:p w14:paraId="6A919FC9" w14:textId="30D5D8EC" w:rsidR="00CC5178" w:rsidRDefault="00B172B3" w:rsidP="00D57839">
      <w:pPr>
        <w:bidi w:val="0"/>
      </w:pPr>
      <w:r>
        <w:lastRenderedPageBreak/>
        <w:t xml:space="preserve"> </w:t>
      </w:r>
      <w:r w:rsidR="00D57839">
        <w:t>The d</w:t>
      </w:r>
      <w:r w:rsidR="00CC5178">
        <w:t xml:space="preserve">iscovery of </w:t>
      </w:r>
      <w:r w:rsidR="00D57839">
        <w:t xml:space="preserve">the </w:t>
      </w:r>
      <w:r w:rsidR="00CC5178">
        <w:t xml:space="preserve">book </w:t>
      </w:r>
      <w:r w:rsidR="00CC5178">
        <w:rPr>
          <w:rFonts w:hint="cs"/>
          <w:rtl/>
        </w:rPr>
        <w:t xml:space="preserve">לקורות העיר </w:t>
      </w:r>
      <w:proofErr w:type="spellStart"/>
      <w:r w:rsidR="00CC5178">
        <w:rPr>
          <w:rFonts w:hint="cs"/>
          <w:rtl/>
        </w:rPr>
        <w:t>ראסיין</w:t>
      </w:r>
      <w:proofErr w:type="spellEnd"/>
      <w:r w:rsidR="00CC5178">
        <w:rPr>
          <w:rFonts w:hint="cs"/>
          <w:rtl/>
        </w:rPr>
        <w:t xml:space="preserve"> </w:t>
      </w:r>
      <w:proofErr w:type="gramStart"/>
      <w:r w:rsidR="00CC5178">
        <w:rPr>
          <w:rFonts w:hint="cs"/>
          <w:rtl/>
        </w:rPr>
        <w:t xml:space="preserve">ורבניה </w:t>
      </w:r>
      <w:r w:rsidR="00CC5178">
        <w:t xml:space="preserve"> “</w:t>
      </w:r>
      <w:proofErr w:type="gramEnd"/>
      <w:r w:rsidR="00CC5178">
        <w:t xml:space="preserve">For the sources of the city </w:t>
      </w:r>
      <w:proofErr w:type="spellStart"/>
      <w:r w:rsidR="00CC5178">
        <w:t>Rasein</w:t>
      </w:r>
      <w:proofErr w:type="spellEnd"/>
      <w:r w:rsidR="00CC5178">
        <w:t xml:space="preserve"> and its Rabbis</w:t>
      </w:r>
      <w:r w:rsidR="00D57839">
        <w:t>”, Moshe Markowitz, Warsaw 1913</w:t>
      </w:r>
      <w:r w:rsidR="006C0F56">
        <w:rPr>
          <w:rStyle w:val="EndnoteReference"/>
        </w:rPr>
        <w:endnoteReference w:id="7"/>
      </w:r>
      <w:r w:rsidR="00CC53ED">
        <w:t xml:space="preserve"> </w:t>
      </w:r>
      <w:r w:rsidR="00D57839">
        <w:t>provided</w:t>
      </w:r>
      <w:r w:rsidR="00CC53ED">
        <w:t xml:space="preserve"> records </w:t>
      </w:r>
      <w:r w:rsidR="00D57839">
        <w:t xml:space="preserve">of </w:t>
      </w:r>
      <w:r w:rsidR="00CC53ED">
        <w:t>the presence of the Komisaruk family in a short biography of rabbi Pinchas Komisaruk.</w:t>
      </w:r>
    </w:p>
    <w:p w14:paraId="15D9B0E4" w14:textId="77777777" w:rsidR="00173A86" w:rsidRDefault="00173A86" w:rsidP="00173A86">
      <w:pPr>
        <w:pStyle w:val="NoSpacing"/>
        <w:bidi w:val="0"/>
      </w:pPr>
      <w:r w:rsidRPr="00173A86">
        <w:object w:dxaOrig="5448" w:dyaOrig="8076" w14:anchorId="3E5C3F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15pt;height:178.9pt" o:ole="">
            <v:imagedata r:id="rId13" o:title=""/>
          </v:shape>
          <o:OLEObject Type="Embed" ProgID="AcroExch.Document.DC" ShapeID="_x0000_i1025" DrawAspect="Content" ObjectID="_1661276565" r:id="rId14"/>
        </w:object>
      </w:r>
      <w:r>
        <w:rPr>
          <w:noProof/>
        </w:rPr>
        <w:drawing>
          <wp:inline distT="0" distB="0" distL="0" distR="0" wp14:anchorId="740089AD" wp14:editId="53AE9B6C">
            <wp:extent cx="3263900" cy="878742"/>
            <wp:effectExtent l="0" t="0" r="0" b="0"/>
            <wp:docPr id="9" name="Picture 9" descr="Pinkhas Komisaruk Ir Ras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nkhas Komisaruk Ir Ras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9607" cy="891048"/>
                    </a:xfrm>
                    <a:prstGeom prst="rect">
                      <a:avLst/>
                    </a:prstGeom>
                    <a:noFill/>
                    <a:ln>
                      <a:noFill/>
                    </a:ln>
                  </pic:spPr>
                </pic:pic>
              </a:graphicData>
            </a:graphic>
          </wp:inline>
        </w:drawing>
      </w:r>
    </w:p>
    <w:p w14:paraId="5B63DA97" w14:textId="77777777" w:rsidR="009C4F34" w:rsidRDefault="009C4F34" w:rsidP="009C4F34">
      <w:pPr>
        <w:pStyle w:val="NoSpacing"/>
        <w:bidi w:val="0"/>
      </w:pPr>
    </w:p>
    <w:p w14:paraId="677A9460" w14:textId="77777777" w:rsidR="00C619D7" w:rsidRPr="001602A0" w:rsidRDefault="00C619D7" w:rsidP="00C619D7">
      <w:pPr>
        <w:bidi w:val="0"/>
        <w:rPr>
          <w:i/>
          <w:iCs/>
          <w:rtl/>
        </w:rPr>
      </w:pPr>
      <w:r w:rsidRPr="001602A0">
        <w:rPr>
          <w:i/>
          <w:iCs/>
        </w:rPr>
        <w:t xml:space="preserve">"The rabbi, the great luminary, our teacher the Rabbi PINKHAS KOMISAR from the city of </w:t>
      </w:r>
      <w:proofErr w:type="spellStart"/>
      <w:r w:rsidRPr="001602A0">
        <w:rPr>
          <w:i/>
          <w:iCs/>
        </w:rPr>
        <w:t>Rassein</w:t>
      </w:r>
      <w:proofErr w:type="spellEnd"/>
      <w:r w:rsidRPr="001602A0">
        <w:rPr>
          <w:i/>
          <w:iCs/>
        </w:rPr>
        <w:t xml:space="preserve">, who was Av Din and </w:t>
      </w:r>
      <w:proofErr w:type="spellStart"/>
      <w:r w:rsidRPr="001602A0">
        <w:rPr>
          <w:i/>
          <w:iCs/>
        </w:rPr>
        <w:t>Shokhet</w:t>
      </w:r>
      <w:proofErr w:type="spellEnd"/>
      <w:r w:rsidRPr="001602A0">
        <w:rPr>
          <w:i/>
          <w:iCs/>
        </w:rPr>
        <w:t xml:space="preserve"> in Grafskoy, a Jewish colony in the Government of </w:t>
      </w:r>
      <w:proofErr w:type="spellStart"/>
      <w:r w:rsidRPr="001602A0">
        <w:rPr>
          <w:i/>
          <w:iCs/>
        </w:rPr>
        <w:t>Yekaterinoslav</w:t>
      </w:r>
      <w:proofErr w:type="spellEnd"/>
      <w:r w:rsidRPr="001602A0">
        <w:rPr>
          <w:i/>
          <w:iCs/>
        </w:rPr>
        <w:t xml:space="preserve">, died in the year 5657, (1897) 27th Adar, aged 67. Son of our outstanding teacher Rabbi </w:t>
      </w:r>
      <w:proofErr w:type="spellStart"/>
      <w:r w:rsidRPr="001602A0">
        <w:rPr>
          <w:i/>
          <w:iCs/>
        </w:rPr>
        <w:t>Shlomo</w:t>
      </w:r>
      <w:proofErr w:type="spellEnd"/>
      <w:r w:rsidRPr="001602A0">
        <w:rPr>
          <w:i/>
          <w:iCs/>
        </w:rPr>
        <w:t xml:space="preserve"> Zalm</w:t>
      </w:r>
      <w:r>
        <w:rPr>
          <w:i/>
          <w:iCs/>
        </w:rPr>
        <w:t>a</w:t>
      </w:r>
      <w:r w:rsidRPr="001602A0">
        <w:rPr>
          <w:i/>
          <w:iCs/>
        </w:rPr>
        <w:t xml:space="preserve">n from the city of </w:t>
      </w:r>
      <w:proofErr w:type="spellStart"/>
      <w:smartTag w:uri="urn:schemas-microsoft-com:office:smarttags" w:element="place">
        <w:smartTag w:uri="urn:schemas-microsoft-com:office:smarttags" w:element="City">
          <w:r w:rsidRPr="001602A0">
            <w:rPr>
              <w:i/>
              <w:iCs/>
            </w:rPr>
            <w:t>Rassein</w:t>
          </w:r>
        </w:smartTag>
      </w:smartTag>
      <w:proofErr w:type="spellEnd"/>
      <w:r w:rsidRPr="001602A0">
        <w:rPr>
          <w:i/>
          <w:iCs/>
        </w:rPr>
        <w:t xml:space="preserve"> who died in the year 1848.  Reb </w:t>
      </w:r>
      <w:proofErr w:type="spellStart"/>
      <w:r w:rsidRPr="001602A0">
        <w:rPr>
          <w:i/>
          <w:iCs/>
        </w:rPr>
        <w:t>Shlomo</w:t>
      </w:r>
      <w:proofErr w:type="spellEnd"/>
      <w:r w:rsidRPr="001602A0">
        <w:rPr>
          <w:i/>
          <w:iCs/>
        </w:rPr>
        <w:t xml:space="preserve"> Zalm</w:t>
      </w:r>
      <w:r>
        <w:rPr>
          <w:i/>
          <w:iCs/>
        </w:rPr>
        <w:t>a</w:t>
      </w:r>
      <w:r w:rsidRPr="001602A0">
        <w:rPr>
          <w:i/>
          <w:iCs/>
        </w:rPr>
        <w:t xml:space="preserve">n was the son-in-law of the great Rabbi, the Kabbalist, our teacher Rabbi </w:t>
      </w:r>
      <w:proofErr w:type="spellStart"/>
      <w:r w:rsidRPr="001602A0">
        <w:rPr>
          <w:i/>
          <w:iCs/>
        </w:rPr>
        <w:t>Menakhem</w:t>
      </w:r>
      <w:proofErr w:type="spellEnd"/>
      <w:r w:rsidRPr="001602A0">
        <w:rPr>
          <w:i/>
          <w:iCs/>
        </w:rPr>
        <w:t xml:space="preserve"> Mendel from </w:t>
      </w:r>
      <w:proofErr w:type="spellStart"/>
      <w:r w:rsidRPr="001602A0">
        <w:rPr>
          <w:i/>
          <w:iCs/>
        </w:rPr>
        <w:t>Rassein</w:t>
      </w:r>
      <w:proofErr w:type="spellEnd"/>
      <w:r w:rsidRPr="001602A0">
        <w:rPr>
          <w:i/>
          <w:iCs/>
        </w:rPr>
        <w:t xml:space="preserve"> who was </w:t>
      </w:r>
      <w:proofErr w:type="spellStart"/>
      <w:r w:rsidRPr="001602A0">
        <w:rPr>
          <w:i/>
          <w:iCs/>
        </w:rPr>
        <w:t>Shokhet</w:t>
      </w:r>
      <w:proofErr w:type="spellEnd"/>
      <w:r w:rsidRPr="001602A0">
        <w:rPr>
          <w:i/>
          <w:iCs/>
        </w:rPr>
        <w:t xml:space="preserve"> in the Holy Community </w:t>
      </w:r>
      <w:proofErr w:type="spellStart"/>
      <w:r w:rsidRPr="001602A0">
        <w:rPr>
          <w:i/>
          <w:iCs/>
        </w:rPr>
        <w:t>Girtegola</w:t>
      </w:r>
      <w:proofErr w:type="spellEnd"/>
      <w:r w:rsidRPr="001602A0">
        <w:rPr>
          <w:i/>
          <w:iCs/>
        </w:rPr>
        <w:t xml:space="preserve"> and afterwards left the </w:t>
      </w:r>
      <w:proofErr w:type="spellStart"/>
      <w:r w:rsidRPr="001602A0">
        <w:rPr>
          <w:i/>
          <w:iCs/>
        </w:rPr>
        <w:t>labour</w:t>
      </w:r>
      <w:proofErr w:type="spellEnd"/>
      <w:r w:rsidRPr="001602A0">
        <w:rPr>
          <w:i/>
          <w:iCs/>
        </w:rPr>
        <w:t xml:space="preserve"> of </w:t>
      </w:r>
      <w:proofErr w:type="spellStart"/>
      <w:r w:rsidRPr="001602A0">
        <w:rPr>
          <w:i/>
          <w:iCs/>
        </w:rPr>
        <w:t>Shekhita</w:t>
      </w:r>
      <w:proofErr w:type="spellEnd"/>
      <w:r w:rsidRPr="001602A0">
        <w:rPr>
          <w:i/>
          <w:iCs/>
        </w:rPr>
        <w:t xml:space="preserve"> and sat learning in our city in the Great Beit Midrash 20 years until his last day and died in 5596 (1836). His </w:t>
      </w:r>
      <w:proofErr w:type="spellStart"/>
      <w:r w:rsidRPr="001602A0">
        <w:rPr>
          <w:i/>
          <w:iCs/>
        </w:rPr>
        <w:t>honourable</w:t>
      </w:r>
      <w:proofErr w:type="spellEnd"/>
      <w:r w:rsidRPr="001602A0">
        <w:rPr>
          <w:i/>
          <w:iCs/>
        </w:rPr>
        <w:t xml:space="preserve"> resting place is in the old cemetery."</w:t>
      </w:r>
    </w:p>
    <w:p w14:paraId="649B16E4" w14:textId="77777777" w:rsidR="00C619D7" w:rsidRDefault="00C619D7" w:rsidP="00C619D7">
      <w:pPr>
        <w:bidi w:val="0"/>
        <w:rPr>
          <w:rtl/>
        </w:rPr>
      </w:pPr>
      <w:r>
        <w:t xml:space="preserve">There are several errors in this information. Rabbi </w:t>
      </w:r>
      <w:proofErr w:type="spellStart"/>
      <w:r>
        <w:t>Shlomo</w:t>
      </w:r>
      <w:proofErr w:type="spellEnd"/>
      <w:r>
        <w:t xml:space="preserve"> Zalman did not die in 1848 but in 1853 in Grafskoy. The error may have been made by the author of "</w:t>
      </w:r>
      <w:proofErr w:type="spellStart"/>
      <w:r>
        <w:t>Ir</w:t>
      </w:r>
      <w:proofErr w:type="spellEnd"/>
      <w:r>
        <w:t xml:space="preserve"> </w:t>
      </w:r>
      <w:proofErr w:type="spellStart"/>
      <w:r>
        <w:t>Rassein</w:t>
      </w:r>
      <w:proofErr w:type="spellEnd"/>
      <w:r>
        <w:t xml:space="preserve">" who found no further reference to </w:t>
      </w:r>
      <w:proofErr w:type="spellStart"/>
      <w:r>
        <w:t>Shlomo</w:t>
      </w:r>
      <w:proofErr w:type="spellEnd"/>
      <w:r>
        <w:t xml:space="preserve"> Zalman in </w:t>
      </w:r>
      <w:proofErr w:type="spellStart"/>
      <w:r>
        <w:t>Rassein</w:t>
      </w:r>
      <w:proofErr w:type="spellEnd"/>
      <w:r>
        <w:t xml:space="preserve"> after 1848, by which time he had emigrated from the city. His father-in-law was not </w:t>
      </w:r>
      <w:proofErr w:type="spellStart"/>
      <w:r>
        <w:t>Menakhem</w:t>
      </w:r>
      <w:proofErr w:type="spellEnd"/>
      <w:r>
        <w:t xml:space="preserve"> Mendel but Leib who may have been a son of </w:t>
      </w:r>
      <w:proofErr w:type="spellStart"/>
      <w:r>
        <w:t>Menakhem</w:t>
      </w:r>
      <w:proofErr w:type="spellEnd"/>
      <w:r>
        <w:t xml:space="preserve"> Mendel.</w:t>
      </w:r>
    </w:p>
    <w:p w14:paraId="6002A731" w14:textId="77777777" w:rsidR="0056660A" w:rsidRDefault="0056660A" w:rsidP="0056660A">
      <w:pPr>
        <w:pStyle w:val="NoSpacing"/>
        <w:bidi w:val="0"/>
      </w:pPr>
      <w:r>
        <w:t xml:space="preserve">Rabbi Dov </w:t>
      </w:r>
      <w:proofErr w:type="spellStart"/>
      <w:r>
        <w:t>Ber</w:t>
      </w:r>
      <w:proofErr w:type="spellEnd"/>
      <w:r>
        <w:t xml:space="preserve"> and Ester Komisaruk were the common ancestors of three families: Komisaruk (Komesaroff), </w:t>
      </w:r>
      <w:proofErr w:type="spellStart"/>
      <w:r>
        <w:t>Zhmood</w:t>
      </w:r>
      <w:proofErr w:type="spellEnd"/>
      <w:r>
        <w:t xml:space="preserve"> and </w:t>
      </w:r>
      <w:proofErr w:type="spellStart"/>
      <w:r>
        <w:t>Grinblat</w:t>
      </w:r>
      <w:proofErr w:type="spellEnd"/>
      <w:r>
        <w:t xml:space="preserve">, although the </w:t>
      </w:r>
      <w:proofErr w:type="spellStart"/>
      <w:r>
        <w:t>Grinblat</w:t>
      </w:r>
      <w:proofErr w:type="spellEnd"/>
      <w:r>
        <w:t xml:space="preserve"> family have yet to be identified in Lithuanian archival records.</w:t>
      </w:r>
    </w:p>
    <w:p w14:paraId="60D4F331" w14:textId="77777777" w:rsidR="0056660A" w:rsidRDefault="0056660A" w:rsidP="0056660A">
      <w:pPr>
        <w:pStyle w:val="NoSpacing"/>
        <w:bidi w:val="0"/>
        <w:rPr>
          <w:rtl/>
        </w:rPr>
      </w:pPr>
    </w:p>
    <w:p w14:paraId="64828A52" w14:textId="77777777" w:rsidR="0056660A" w:rsidRDefault="0056660A" w:rsidP="0056660A">
      <w:pPr>
        <w:pStyle w:val="NoSpacing"/>
        <w:bidi w:val="0"/>
      </w:pPr>
      <w:r>
        <w:t>Records where the name of Berel Komisaruk appears:</w:t>
      </w:r>
    </w:p>
    <w:p w14:paraId="7F015EBA" w14:textId="77777777" w:rsidR="0056660A" w:rsidRDefault="0056660A" w:rsidP="00F226E0">
      <w:pPr>
        <w:pStyle w:val="NoSpacing"/>
        <w:bidi w:val="0"/>
        <w:rPr>
          <w:rtl/>
        </w:rPr>
      </w:pPr>
    </w:p>
    <w:p w14:paraId="729BF7D5" w14:textId="7534D000" w:rsidR="0056660A" w:rsidRDefault="0056660A" w:rsidP="00D57839">
      <w:pPr>
        <w:pStyle w:val="NoSpacing"/>
        <w:bidi w:val="0"/>
      </w:pPr>
      <w:r>
        <w:t>1784. Census of the Grand Duchy of Lithuania</w:t>
      </w:r>
      <w:r w:rsidR="00D35FF8">
        <w:t>n</w:t>
      </w:r>
      <w:r w:rsidR="00D35FF8">
        <w:rPr>
          <w:rStyle w:val="EndnoteReference"/>
        </w:rPr>
        <w:endnoteReference w:id="8"/>
      </w:r>
      <w:r>
        <w:t xml:space="preserve"> </w:t>
      </w:r>
      <w:proofErr w:type="spellStart"/>
      <w:r>
        <w:t>Rassein</w:t>
      </w:r>
      <w:proofErr w:type="spellEnd"/>
      <w:r>
        <w:t xml:space="preserve"> district, </w:t>
      </w:r>
      <w:proofErr w:type="spellStart"/>
      <w:proofErr w:type="gramStart"/>
      <w:r>
        <w:t>Girtagola</w:t>
      </w:r>
      <w:proofErr w:type="spellEnd"/>
      <w:r>
        <w:t xml:space="preserve">  village</w:t>
      </w:r>
      <w:proofErr w:type="gramEnd"/>
      <w:r>
        <w:t xml:space="preserve">: appears </w:t>
      </w:r>
      <w:proofErr w:type="spellStart"/>
      <w:r w:rsidR="00D57839">
        <w:t>Dawid</w:t>
      </w:r>
      <w:proofErr w:type="spellEnd"/>
      <w:r w:rsidR="00D57839">
        <w:t xml:space="preserve"> </w:t>
      </w:r>
      <w:proofErr w:type="spellStart"/>
      <w:r w:rsidR="00D57839">
        <w:t>Mejorowicz</w:t>
      </w:r>
      <w:proofErr w:type="spellEnd"/>
      <w:r w:rsidR="00D57839">
        <w:t xml:space="preserve"> with three sons:</w:t>
      </w:r>
    </w:p>
    <w:p w14:paraId="061C7947" w14:textId="63F847D1" w:rsidR="00D57839" w:rsidRDefault="00D57839" w:rsidP="00D57839">
      <w:pPr>
        <w:pStyle w:val="NoSpacing"/>
        <w:bidi w:val="0"/>
      </w:pPr>
      <w:r>
        <w:t xml:space="preserve">1. </w:t>
      </w:r>
      <w:proofErr w:type="spellStart"/>
      <w:r>
        <w:t>Leiba</w:t>
      </w:r>
      <w:proofErr w:type="spellEnd"/>
    </w:p>
    <w:p w14:paraId="46E81808" w14:textId="6AEF8F60" w:rsidR="00D57839" w:rsidRDefault="00D57839" w:rsidP="00D57839">
      <w:pPr>
        <w:pStyle w:val="NoSpacing"/>
        <w:bidi w:val="0"/>
      </w:pPr>
      <w:r>
        <w:t>2. Berel</w:t>
      </w:r>
    </w:p>
    <w:p w14:paraId="035C58A1" w14:textId="06932F12" w:rsidR="00D57839" w:rsidRDefault="00D57839" w:rsidP="00D57839">
      <w:pPr>
        <w:pStyle w:val="NoSpacing"/>
        <w:bidi w:val="0"/>
      </w:pPr>
      <w:r>
        <w:t>3. Velvel</w:t>
      </w:r>
    </w:p>
    <w:p w14:paraId="647FA6BB" w14:textId="77777777" w:rsidR="00FB1B54" w:rsidRDefault="00FB1B54" w:rsidP="00FB1B54">
      <w:pPr>
        <w:pStyle w:val="NoSpacing"/>
        <w:bidi w:val="0"/>
      </w:pPr>
      <w:r w:rsidRPr="00FB1B54">
        <w:rPr>
          <w:noProof/>
        </w:rPr>
        <w:drawing>
          <wp:inline distT="0" distB="0" distL="0" distR="0" wp14:anchorId="6C8D5586" wp14:editId="0516E6FA">
            <wp:extent cx="5274310" cy="608686"/>
            <wp:effectExtent l="0" t="0" r="2540" b="1270"/>
            <wp:docPr id="7" name="Picture 7" descr="D:\Users\chaim\Documents\Komisaruk\Documents\Rassein census 1784 Girtegola David Komisar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chaim\Documents\Komisaruk\Documents\Rassein census 1784 Girtegola David Komisaru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608686"/>
                    </a:xfrm>
                    <a:prstGeom prst="rect">
                      <a:avLst/>
                    </a:prstGeom>
                    <a:noFill/>
                    <a:ln>
                      <a:noFill/>
                    </a:ln>
                  </pic:spPr>
                </pic:pic>
              </a:graphicData>
            </a:graphic>
          </wp:inline>
        </w:drawing>
      </w:r>
    </w:p>
    <w:p w14:paraId="1045F611" w14:textId="792836AA" w:rsidR="00D57839" w:rsidRDefault="00D57839" w:rsidP="00D57839">
      <w:pPr>
        <w:pStyle w:val="NoSpacing"/>
        <w:bidi w:val="0"/>
      </w:pPr>
      <w:r>
        <w:t>This record provides the name of two earlier ancestor: David the son of Meir</w:t>
      </w:r>
      <w:r w:rsidR="0061428A">
        <w:t>, later called</w:t>
      </w:r>
      <w:r>
        <w:t xml:space="preserve"> Komisaruk</w:t>
      </w:r>
      <w:r w:rsidR="0061428A">
        <w:t>.</w:t>
      </w:r>
    </w:p>
    <w:p w14:paraId="102C339F" w14:textId="77777777" w:rsidR="0056660A" w:rsidRDefault="0056660A" w:rsidP="0056660A">
      <w:pPr>
        <w:pStyle w:val="NoSpacing"/>
        <w:bidi w:val="0"/>
        <w:rPr>
          <w:rtl/>
        </w:rPr>
      </w:pPr>
    </w:p>
    <w:p w14:paraId="0AC50C85" w14:textId="7409B708" w:rsidR="00F226E0" w:rsidRDefault="00F226E0" w:rsidP="0061428A">
      <w:pPr>
        <w:pStyle w:val="NoSpacing"/>
        <w:bidi w:val="0"/>
      </w:pPr>
      <w:r w:rsidRPr="00CC53ED">
        <w:rPr>
          <w:b/>
          <w:bCs/>
        </w:rPr>
        <w:lastRenderedPageBreak/>
        <w:t xml:space="preserve">The 1816 Revision List for </w:t>
      </w:r>
      <w:proofErr w:type="spellStart"/>
      <w:r w:rsidRPr="00CC53ED">
        <w:rPr>
          <w:b/>
          <w:bCs/>
        </w:rPr>
        <w:t>Rassein</w:t>
      </w:r>
      <w:proofErr w:type="spellEnd"/>
      <w:r w:rsidRPr="00CC53ED">
        <w:rPr>
          <w:b/>
          <w:bCs/>
        </w:rPr>
        <w:t xml:space="preserve"> city</w:t>
      </w:r>
      <w:r>
        <w:t xml:space="preserve"> includes two family groups with heads of family Leib, son of David  Komisaruk and Velvel, son of David Komisaruk. Under the family group of Leib, who was missing in 1816, appears his brother Berel, son of David Komisaruk and his son Zalman.</w:t>
      </w:r>
      <w:r w:rsidR="00CC53ED">
        <w:t xml:space="preserve"> </w:t>
      </w:r>
    </w:p>
    <w:p w14:paraId="447DEECE" w14:textId="77777777" w:rsidR="009E0783" w:rsidRDefault="009E0783" w:rsidP="009E0783">
      <w:pPr>
        <w:pStyle w:val="NoSpacing"/>
        <w:bidi w:val="0"/>
      </w:pPr>
      <w:r w:rsidRPr="009E0783">
        <w:rPr>
          <w:noProof/>
        </w:rPr>
        <w:drawing>
          <wp:inline distT="0" distB="0" distL="0" distR="0" wp14:anchorId="5AA7AA82" wp14:editId="6D452513">
            <wp:extent cx="5274310" cy="839254"/>
            <wp:effectExtent l="0" t="0" r="2540" b="0"/>
            <wp:docPr id="6" name="Picture 6" descr="D:\Users\chaim\Documents\Komisaruk\Documents\Rassein revision list 1816 Leibl,Berel Komisar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chaim\Documents\Komisaruk\Documents\Rassein revision list 1816 Leibl,Berel Komisaru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839254"/>
                    </a:xfrm>
                    <a:prstGeom prst="rect">
                      <a:avLst/>
                    </a:prstGeom>
                    <a:noFill/>
                    <a:ln>
                      <a:noFill/>
                    </a:ln>
                  </pic:spPr>
                </pic:pic>
              </a:graphicData>
            </a:graphic>
          </wp:inline>
        </w:drawing>
      </w:r>
    </w:p>
    <w:p w14:paraId="2E3F4049" w14:textId="51F05A18" w:rsidR="0056660A" w:rsidRDefault="00D57839" w:rsidP="00D57839">
      <w:pPr>
        <w:pStyle w:val="NoSpacing"/>
        <w:bidi w:val="0"/>
      </w:pPr>
      <w:r>
        <w:t xml:space="preserve">The order of the sons of David Komisaruk, provided by their age order, is identical with the above 1784 list, thus confirming that, although eighteenth century records predated the adoption of surnames by the Jews, their identity can be established by comparison with the configuration in a later census, 1816, where the same individuals appear with their surname Komisaruk. </w:t>
      </w:r>
    </w:p>
    <w:p w14:paraId="0CBD308D" w14:textId="3033B91C" w:rsidR="0061428A" w:rsidRDefault="0061428A" w:rsidP="00B971CA">
      <w:pPr>
        <w:pStyle w:val="NoSpacing"/>
        <w:bidi w:val="0"/>
      </w:pPr>
      <w:proofErr w:type="spellStart"/>
      <w:r>
        <w:t>Leiba</w:t>
      </w:r>
      <w:proofErr w:type="spellEnd"/>
      <w:r>
        <w:t xml:space="preserve"> aged 38</w:t>
      </w:r>
      <w:r w:rsidR="00B971CA">
        <w:t xml:space="preserve"> in 1811 (Missing in 1816)</w:t>
      </w:r>
      <w:r>
        <w:t xml:space="preserve">, Berel </w:t>
      </w:r>
      <w:r w:rsidR="00B971CA">
        <w:t>aged 40 in 1816</w:t>
      </w:r>
      <w:r>
        <w:t xml:space="preserve">, </w:t>
      </w:r>
      <w:proofErr w:type="gramStart"/>
      <w:r>
        <w:t>Velvel</w:t>
      </w:r>
      <w:proofErr w:type="gramEnd"/>
      <w:r w:rsidR="00B971CA">
        <w:t xml:space="preserve"> aged 35 in 1816</w:t>
      </w:r>
    </w:p>
    <w:p w14:paraId="4B91F621" w14:textId="77777777" w:rsidR="00F226E0" w:rsidRDefault="00F226E0" w:rsidP="00F226E0">
      <w:pPr>
        <w:pStyle w:val="NoSpacing"/>
        <w:bidi w:val="0"/>
        <w:rPr>
          <w:rtl/>
        </w:rPr>
      </w:pPr>
    </w:p>
    <w:p w14:paraId="399C2003" w14:textId="1D1D8222" w:rsidR="002A38F9" w:rsidRPr="00CC53ED" w:rsidRDefault="0023562D" w:rsidP="0056660A">
      <w:pPr>
        <w:pStyle w:val="NoSpacing"/>
        <w:bidi w:val="0"/>
        <w:rPr>
          <w:b/>
          <w:bCs/>
        </w:rPr>
      </w:pPr>
      <w:r>
        <w:rPr>
          <w:b/>
          <w:bCs/>
        </w:rPr>
        <w:t>1845</w:t>
      </w:r>
      <w:r w:rsidR="0056660A" w:rsidRPr="00CC53ED">
        <w:rPr>
          <w:b/>
          <w:bCs/>
        </w:rPr>
        <w:t xml:space="preserve">. </w:t>
      </w:r>
      <w:r w:rsidR="00CC53ED" w:rsidRPr="00CC53ED">
        <w:rPr>
          <w:b/>
          <w:bCs/>
        </w:rPr>
        <w:t>tax appeal</w:t>
      </w:r>
    </w:p>
    <w:p w14:paraId="3584ECA1" w14:textId="7CEB5BB8" w:rsidR="002A38F9" w:rsidRDefault="0023562D" w:rsidP="00B971CA">
      <w:pPr>
        <w:pStyle w:val="NoSpacing"/>
        <w:bidi w:val="0"/>
      </w:pPr>
      <w:r>
        <w:t>In 1845</w:t>
      </w:r>
      <w:r w:rsidR="002A38F9">
        <w:t xml:space="preserve"> </w:t>
      </w:r>
      <w:proofErr w:type="spellStart"/>
      <w:r w:rsidR="002A38F9">
        <w:t>Sh</w:t>
      </w:r>
      <w:r>
        <w:t>lomo</w:t>
      </w:r>
      <w:proofErr w:type="spellEnd"/>
      <w:r>
        <w:t xml:space="preserve"> </w:t>
      </w:r>
      <w:proofErr w:type="spellStart"/>
      <w:r>
        <w:t>Zalmen</w:t>
      </w:r>
      <w:proofErr w:type="spellEnd"/>
      <w:r>
        <w:t xml:space="preserve"> appears as the fourth</w:t>
      </w:r>
      <w:r w:rsidR="002A38F9">
        <w:t xml:space="preserve"> signatory</w:t>
      </w:r>
      <w:r w:rsidR="00B971CA">
        <w:t xml:space="preserve"> out of forty-six </w:t>
      </w:r>
      <w:r w:rsidR="002A38F9">
        <w:t xml:space="preserve">in an appeal to the Tsarist authorities by the Jews of </w:t>
      </w:r>
      <w:proofErr w:type="spellStart"/>
      <w:r w:rsidR="002A38F9">
        <w:t>Rassein</w:t>
      </w:r>
      <w:proofErr w:type="spellEnd"/>
      <w:r w:rsidR="002A38F9">
        <w:t xml:space="preserve"> against the tax levy. </w:t>
      </w:r>
      <w:r w:rsidR="00B971CA">
        <w:t xml:space="preserve">This may indicate his position in the community hierarchy. </w:t>
      </w:r>
      <w:r w:rsidR="002A38F9">
        <w:t xml:space="preserve">The appeal was based on the fact that many of those listed as liable to pay tax were already dead, such as </w:t>
      </w:r>
      <w:proofErr w:type="spellStart"/>
      <w:r w:rsidR="002A38F9">
        <w:t>Shlomo</w:t>
      </w:r>
      <w:proofErr w:type="spellEnd"/>
      <w:r w:rsidR="002A38F9">
        <w:t xml:space="preserve"> </w:t>
      </w:r>
      <w:proofErr w:type="spellStart"/>
      <w:r w:rsidR="002A38F9">
        <w:t>Zalmen's</w:t>
      </w:r>
      <w:proofErr w:type="spellEnd"/>
      <w:r w:rsidR="002A38F9">
        <w:t xml:space="preserve"> father </w:t>
      </w:r>
      <w:r w:rsidR="00B971CA">
        <w:t>Berel</w:t>
      </w:r>
      <w:r w:rsidR="002A38F9">
        <w:t xml:space="preserve"> who died in 1843.</w:t>
      </w:r>
    </w:p>
    <w:p w14:paraId="5D3D2B06" w14:textId="1AAD1137" w:rsidR="0023562D" w:rsidRDefault="0023562D" w:rsidP="0023562D">
      <w:pPr>
        <w:pStyle w:val="NoSpacing"/>
        <w:bidi w:val="0"/>
      </w:pPr>
    </w:p>
    <w:p w14:paraId="7C7A3A7A" w14:textId="0E835EBD" w:rsidR="001C31B1" w:rsidRDefault="001C31B1" w:rsidP="001C31B1">
      <w:pPr>
        <w:pStyle w:val="NoSpacing"/>
        <w:bidi w:val="0"/>
      </w:pPr>
      <w:r w:rsidRPr="001C31B1">
        <w:object w:dxaOrig="3048" w:dyaOrig="924" w14:anchorId="146DF4E1">
          <v:shape id="_x0000_i1026" type="#_x0000_t75" style="width:208.9pt;height:63pt" o:ole="">
            <v:imagedata r:id="rId18" o:title=""/>
          </v:shape>
          <o:OLEObject Type="Embed" ProgID="AcroExch.Document.DC" ShapeID="_x0000_i1026" DrawAspect="Content" ObjectID="_1661276566" r:id="rId19"/>
        </w:object>
      </w:r>
    </w:p>
    <w:p w14:paraId="4776B8A6" w14:textId="3AE5B20B" w:rsidR="002A38F9" w:rsidRDefault="002A38F9" w:rsidP="002A38F9">
      <w:pPr>
        <w:pStyle w:val="NoSpacing"/>
        <w:bidi w:val="0"/>
      </w:pPr>
    </w:p>
    <w:p w14:paraId="3096A22E" w14:textId="4E1A6368" w:rsidR="0056660A" w:rsidRDefault="0056660A" w:rsidP="002A38F9">
      <w:pPr>
        <w:pStyle w:val="NoSpacing"/>
        <w:bidi w:val="0"/>
      </w:pPr>
      <w:r w:rsidRPr="00CC53ED">
        <w:rPr>
          <w:b/>
          <w:bCs/>
        </w:rPr>
        <w:t>List of people who did not, or were not expected to pay their taxes</w:t>
      </w:r>
      <w:r>
        <w:t xml:space="preserve">. The reason given in </w:t>
      </w:r>
      <w:proofErr w:type="spellStart"/>
      <w:r>
        <w:t>Berel's</w:t>
      </w:r>
      <w:proofErr w:type="spellEnd"/>
      <w:r>
        <w:t xml:space="preserve"> case was that he "died in 1843". The recording of his name "Berel </w:t>
      </w:r>
      <w:proofErr w:type="spellStart"/>
      <w:r>
        <w:t>Davidovitch</w:t>
      </w:r>
      <w:proofErr w:type="spellEnd"/>
      <w:r>
        <w:t xml:space="preserve"> Komisaruk" in this list </w:t>
      </w:r>
      <w:r w:rsidR="006471CC">
        <w:t>facilitated</w:t>
      </w:r>
      <w:r>
        <w:t xml:space="preserve"> bridging between earlier documents bearing that name and later ones referring to his son </w:t>
      </w:r>
      <w:proofErr w:type="spellStart"/>
      <w:r>
        <w:t>Zalmen</w:t>
      </w:r>
      <w:proofErr w:type="spellEnd"/>
      <w:r>
        <w:t xml:space="preserve"> as "</w:t>
      </w:r>
      <w:proofErr w:type="spellStart"/>
      <w:r>
        <w:t>Zalmen</w:t>
      </w:r>
      <w:proofErr w:type="spellEnd"/>
      <w:r>
        <w:t xml:space="preserve"> </w:t>
      </w:r>
      <w:proofErr w:type="spellStart"/>
      <w:r>
        <w:t>Berelovitch</w:t>
      </w:r>
      <w:proofErr w:type="spellEnd"/>
      <w:r>
        <w:t>". Appears on the 1949 tax list with the same comments.</w:t>
      </w:r>
    </w:p>
    <w:p w14:paraId="1DD88B71" w14:textId="77777777" w:rsidR="009E0783" w:rsidRDefault="00FB1B54" w:rsidP="009E0783">
      <w:pPr>
        <w:pStyle w:val="NoSpacing"/>
        <w:bidi w:val="0"/>
      </w:pPr>
      <w:r w:rsidRPr="00FB1B54">
        <w:rPr>
          <w:noProof/>
        </w:rPr>
        <w:drawing>
          <wp:inline distT="0" distB="0" distL="0" distR="0" wp14:anchorId="10AC40AB" wp14:editId="3B398FDA">
            <wp:extent cx="2810266" cy="1495425"/>
            <wp:effectExtent l="0" t="0" r="9525" b="0"/>
            <wp:docPr id="8" name="Picture 8" descr="D:\Users\Chaim\Documents\Komisaruk\Documents\Komisaruk taxpayers Komisaruk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Chaim\Documents\Komisaruk\Documents\Komisaruk taxpayers Komisaruk famil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7156" cy="1525698"/>
                    </a:xfrm>
                    <a:prstGeom prst="rect">
                      <a:avLst/>
                    </a:prstGeom>
                    <a:noFill/>
                    <a:ln>
                      <a:noFill/>
                    </a:ln>
                  </pic:spPr>
                </pic:pic>
              </a:graphicData>
            </a:graphic>
          </wp:inline>
        </w:drawing>
      </w:r>
    </w:p>
    <w:p w14:paraId="5D9509B7" w14:textId="77777777" w:rsidR="00173A86" w:rsidRDefault="00173A86" w:rsidP="00173A86">
      <w:pPr>
        <w:pStyle w:val="NoSpacing"/>
        <w:bidi w:val="0"/>
      </w:pPr>
    </w:p>
    <w:p w14:paraId="39A28ADF" w14:textId="1469BC0E" w:rsidR="00173A86" w:rsidRDefault="006D5F90" w:rsidP="00173A86">
      <w:pPr>
        <w:pStyle w:val="NoSpacing"/>
        <w:bidi w:val="0"/>
      </w:pPr>
      <w:r>
        <w:t xml:space="preserve">Zalman </w:t>
      </w:r>
      <w:r w:rsidR="00B971CA">
        <w:t xml:space="preserve">also </w:t>
      </w:r>
      <w:r>
        <w:t>appears</w:t>
      </w:r>
      <w:r w:rsidR="00173A86">
        <w:t xml:space="preserve"> </w:t>
      </w:r>
      <w:r w:rsidR="00B971CA">
        <w:t>i</w:t>
      </w:r>
      <w:r>
        <w:t xml:space="preserve">n </w:t>
      </w:r>
      <w:r w:rsidR="00B971CA">
        <w:t xml:space="preserve">a </w:t>
      </w:r>
      <w:r>
        <w:t>rabbis Electors list in 1847 prior to his moving t</w:t>
      </w:r>
      <w:r w:rsidR="00B971CA">
        <w:t>o the colonies in the Ukraine.</w:t>
      </w:r>
      <w:r>
        <w:t xml:space="preserve"> </w:t>
      </w:r>
    </w:p>
    <w:p w14:paraId="2BB65B3D" w14:textId="77777777" w:rsidR="00173A86" w:rsidRDefault="00173A86" w:rsidP="00173A86">
      <w:pPr>
        <w:pStyle w:val="NoSpacing"/>
        <w:bidi w:val="0"/>
        <w:rPr>
          <w:rtl/>
        </w:rPr>
      </w:pPr>
    </w:p>
    <w:p w14:paraId="0DD6FEEB" w14:textId="77777777" w:rsidR="0056660A" w:rsidRDefault="0056660A" w:rsidP="0056660A">
      <w:pPr>
        <w:pStyle w:val="NoSpacing"/>
        <w:bidi w:val="0"/>
      </w:pPr>
      <w:r w:rsidRPr="00CC53ED">
        <w:rPr>
          <w:b/>
          <w:bCs/>
        </w:rPr>
        <w:t xml:space="preserve">1848. List of tax payers in </w:t>
      </w:r>
      <w:proofErr w:type="spellStart"/>
      <w:r w:rsidRPr="00CC53ED">
        <w:rPr>
          <w:b/>
          <w:bCs/>
        </w:rPr>
        <w:t>Rassein</w:t>
      </w:r>
      <w:proofErr w:type="spellEnd"/>
      <w:r>
        <w:t xml:space="preserve"> where Berel appears as the patronymic of his son "</w:t>
      </w:r>
      <w:proofErr w:type="spellStart"/>
      <w:r>
        <w:t>Zalmen</w:t>
      </w:r>
      <w:proofErr w:type="spellEnd"/>
      <w:r>
        <w:t xml:space="preserve"> </w:t>
      </w:r>
      <w:proofErr w:type="spellStart"/>
      <w:r>
        <w:t>Berelovitch</w:t>
      </w:r>
      <w:proofErr w:type="spellEnd"/>
      <w:r>
        <w:t xml:space="preserve"> Komisaruk".</w:t>
      </w:r>
    </w:p>
    <w:p w14:paraId="0BFE22FD" w14:textId="77777777" w:rsidR="0056660A" w:rsidRDefault="0056660A" w:rsidP="0056660A">
      <w:pPr>
        <w:pStyle w:val="NoSpacing"/>
        <w:bidi w:val="0"/>
        <w:rPr>
          <w:rtl/>
        </w:rPr>
      </w:pPr>
    </w:p>
    <w:p w14:paraId="3502C254" w14:textId="77777777" w:rsidR="0056660A" w:rsidRPr="00CB3062" w:rsidRDefault="00CB3062" w:rsidP="00CB3062">
      <w:pPr>
        <w:pStyle w:val="NoSpacing"/>
        <w:bidi w:val="0"/>
        <w:rPr>
          <w:b/>
          <w:bCs/>
          <w:rtl/>
        </w:rPr>
      </w:pPr>
      <w:r w:rsidRPr="00CB3062">
        <w:rPr>
          <w:b/>
          <w:bCs/>
        </w:rPr>
        <w:t>Komisaruk property in Raseiniai</w:t>
      </w:r>
      <w:r>
        <w:rPr>
          <w:b/>
          <w:bCs/>
        </w:rPr>
        <w:t xml:space="preserve">: </w:t>
      </w:r>
      <w:proofErr w:type="spellStart"/>
      <w:r>
        <w:rPr>
          <w:b/>
          <w:bCs/>
        </w:rPr>
        <w:t>Kloiz</w:t>
      </w:r>
      <w:proofErr w:type="spellEnd"/>
      <w:r>
        <w:rPr>
          <w:b/>
          <w:bCs/>
        </w:rPr>
        <w:t xml:space="preserve"> Chayei Adam:</w:t>
      </w:r>
    </w:p>
    <w:p w14:paraId="0876DB3E" w14:textId="02D1E847" w:rsidR="00867D2A" w:rsidRDefault="0056660A" w:rsidP="004765D5">
      <w:pPr>
        <w:pStyle w:val="NoSpacing"/>
        <w:bidi w:val="0"/>
      </w:pPr>
      <w:r>
        <w:t xml:space="preserve">Further evidence of the Komisaruk family's involvement in religious and scholastic life in the </w:t>
      </w:r>
      <w:proofErr w:type="spellStart"/>
      <w:r>
        <w:t>Rassein</w:t>
      </w:r>
      <w:proofErr w:type="spellEnd"/>
      <w:r>
        <w:t xml:space="preserve"> community can be found in the records of the allocation of funds collected from the </w:t>
      </w:r>
      <w:r>
        <w:lastRenderedPageBreak/>
        <w:t xml:space="preserve">Jews in the Box Tax: In an article written by Anatoly </w:t>
      </w:r>
      <w:proofErr w:type="spellStart"/>
      <w:r>
        <w:t>Chayesh</w:t>
      </w:r>
      <w:proofErr w:type="spellEnd"/>
      <w:r>
        <w:t xml:space="preserve"> (Jewish historian living in </w:t>
      </w:r>
      <w:proofErr w:type="spellStart"/>
      <w:r>
        <w:t>St.Petersburg</w:t>
      </w:r>
      <w:proofErr w:type="spellEnd"/>
      <w:r>
        <w:t>) on the subject of the collection and application of the "Box Tax</w:t>
      </w:r>
      <w:r w:rsidR="00867D2A">
        <w:t xml:space="preserve">" in the Russian Tsarist Empire. </w:t>
      </w:r>
      <w:r w:rsidR="004765D5">
        <w:rPr>
          <w:rStyle w:val="EndnoteReference"/>
        </w:rPr>
        <w:endnoteReference w:id="9"/>
      </w:r>
    </w:p>
    <w:p w14:paraId="62B9EB02" w14:textId="77777777" w:rsidR="00867D2A" w:rsidRDefault="00867D2A" w:rsidP="00867D2A">
      <w:pPr>
        <w:pStyle w:val="NoSpacing"/>
        <w:bidi w:val="0"/>
      </w:pPr>
    </w:p>
    <w:p w14:paraId="1E263036" w14:textId="520AE28C" w:rsidR="0056660A" w:rsidRDefault="00B971CA" w:rsidP="00867D2A">
      <w:pPr>
        <w:pStyle w:val="NoSpacing"/>
        <w:bidi w:val="0"/>
      </w:pPr>
      <w:r>
        <w:t>“</w:t>
      </w:r>
      <w:r w:rsidR="00867D2A">
        <w:t>On</w:t>
      </w:r>
      <w:r w:rsidR="0056660A">
        <w:t xml:space="preserve"> the 25th of August in the year 1850, item 12580, </w:t>
      </w:r>
      <w:r w:rsidR="006471CC">
        <w:t xml:space="preserve">a </w:t>
      </w:r>
      <w:proofErr w:type="spellStart"/>
      <w:r w:rsidR="006471CC">
        <w:t>Kloiz</w:t>
      </w:r>
      <w:proofErr w:type="spellEnd"/>
      <w:r w:rsidR="006471CC">
        <w:t xml:space="preserve"> </w:t>
      </w:r>
      <w:r w:rsidR="0056660A">
        <w:t>on the yard of the propert</w:t>
      </w:r>
      <w:r w:rsidR="006471CC">
        <w:t>y of the Jew Komisaruk, called C</w:t>
      </w:r>
      <w:r w:rsidR="0056660A">
        <w:t>hayei Adam"</w:t>
      </w:r>
    </w:p>
    <w:p w14:paraId="3A1440DD" w14:textId="77777777" w:rsidR="007C63B2" w:rsidRPr="007C63B2" w:rsidRDefault="007C63B2" w:rsidP="007C63B2">
      <w:pPr>
        <w:tabs>
          <w:tab w:val="left" w:pos="8789"/>
        </w:tabs>
        <w:spacing w:before="100" w:beforeAutospacing="1" w:after="100" w:afterAutospacing="1"/>
        <w:ind w:left="720" w:right="1701"/>
        <w:jc w:val="right"/>
        <w:rPr>
          <w:lang w:val="ru-RU"/>
        </w:rPr>
      </w:pPr>
      <w:r>
        <w:rPr>
          <w:szCs w:val="28"/>
          <w:lang w:val="ru-RU"/>
        </w:rPr>
        <w:t>а) от 25 августа 1850 г. за ·</w:t>
      </w:r>
      <w:r w:rsidRPr="007C63B2">
        <w:rPr>
          <w:szCs w:val="28"/>
          <w:lang w:val="ru-RU"/>
        </w:rPr>
        <w:t xml:space="preserve"> </w:t>
      </w:r>
      <w:r>
        <w:rPr>
          <w:szCs w:val="28"/>
          <w:lang w:val="ru-RU"/>
        </w:rPr>
        <w:t xml:space="preserve">12580 на плацу еврея </w:t>
      </w:r>
      <w:r>
        <w:rPr>
          <w:i/>
          <w:szCs w:val="28"/>
          <w:lang w:val="ru-RU"/>
        </w:rPr>
        <w:t> </w:t>
      </w:r>
      <w:hyperlink r:id="rId21" w:history="1">
        <w:r>
          <w:rPr>
            <w:i/>
            <w:color w:val="0000FF"/>
            <w:szCs w:val="28"/>
            <w:lang w:val="ru-RU"/>
          </w:rPr>
          <w:fldChar w:fldCharType="begin"/>
        </w:r>
        <w:r>
          <w:rPr>
            <w:i/>
            <w:color w:val="0000FF"/>
            <w:szCs w:val="28"/>
            <w:lang w:val="ru-RU"/>
          </w:rPr>
          <w:instrText xml:space="preserve"> INCLUDEPICTURE "http://www.yandex.ru/y-lf0.gif" \* MERGEFORMATINET </w:instrText>
        </w:r>
        <w:r>
          <w:rPr>
            <w:i/>
            <w:color w:val="0000FF"/>
            <w:szCs w:val="28"/>
            <w:lang w:val="ru-RU"/>
          </w:rPr>
          <w:fldChar w:fldCharType="separate"/>
        </w:r>
        <w:r w:rsidR="00D2155E">
          <w:rPr>
            <w:i/>
            <w:color w:val="0000FF"/>
            <w:szCs w:val="28"/>
            <w:lang w:val="ru-RU"/>
          </w:rPr>
          <w:fldChar w:fldCharType="begin"/>
        </w:r>
        <w:r w:rsidR="00D2155E">
          <w:rPr>
            <w:i/>
            <w:color w:val="0000FF"/>
            <w:szCs w:val="28"/>
            <w:lang w:val="ru-RU"/>
          </w:rPr>
          <w:instrText xml:space="preserve"> INCLUDEPICTURE  "http://www.yandex.ru/y-lf0.gif" \* MERGEFORMATINET </w:instrText>
        </w:r>
        <w:r w:rsidR="00D2155E">
          <w:rPr>
            <w:i/>
            <w:color w:val="0000FF"/>
            <w:szCs w:val="28"/>
            <w:lang w:val="ru-RU"/>
          </w:rPr>
          <w:fldChar w:fldCharType="separate"/>
        </w:r>
        <w:r w:rsidR="008B75A7">
          <w:rPr>
            <w:i/>
            <w:color w:val="0000FF"/>
            <w:szCs w:val="28"/>
            <w:lang w:val="ru-RU"/>
          </w:rPr>
          <w:fldChar w:fldCharType="begin"/>
        </w:r>
        <w:r w:rsidR="008B75A7">
          <w:rPr>
            <w:i/>
            <w:color w:val="0000FF"/>
            <w:szCs w:val="28"/>
            <w:lang w:val="ru-RU"/>
          </w:rPr>
          <w:instrText xml:space="preserve"> INCLUDEPICTURE  "http://www.yandex.ru/y-lf0.gif" \* MERGEFORMATINET </w:instrText>
        </w:r>
        <w:r w:rsidR="008B75A7">
          <w:rPr>
            <w:i/>
            <w:color w:val="0000FF"/>
            <w:szCs w:val="28"/>
            <w:lang w:val="ru-RU"/>
          </w:rPr>
          <w:fldChar w:fldCharType="separate"/>
        </w:r>
        <w:r w:rsidR="00550EFB">
          <w:rPr>
            <w:i/>
            <w:color w:val="0000FF"/>
            <w:szCs w:val="28"/>
            <w:lang w:val="ru-RU"/>
          </w:rPr>
          <w:fldChar w:fldCharType="begin"/>
        </w:r>
        <w:r w:rsidR="00550EFB">
          <w:rPr>
            <w:i/>
            <w:color w:val="0000FF"/>
            <w:szCs w:val="28"/>
            <w:lang w:val="ru-RU"/>
          </w:rPr>
          <w:instrText xml:space="preserve"> INCLUDEPICTURE  "http://www.yandex.ru/y-lf0.gif" \* MERGEFORMATINET </w:instrText>
        </w:r>
        <w:r w:rsidR="00550EFB">
          <w:rPr>
            <w:i/>
            <w:color w:val="0000FF"/>
            <w:szCs w:val="28"/>
            <w:lang w:val="ru-RU"/>
          </w:rPr>
          <w:fldChar w:fldCharType="separate"/>
        </w:r>
        <w:r w:rsidR="00DA590E">
          <w:rPr>
            <w:i/>
            <w:color w:val="0000FF"/>
            <w:szCs w:val="28"/>
            <w:lang w:val="ru-RU"/>
          </w:rPr>
          <w:fldChar w:fldCharType="begin"/>
        </w:r>
        <w:r w:rsidR="00DA590E">
          <w:rPr>
            <w:i/>
            <w:color w:val="0000FF"/>
            <w:szCs w:val="28"/>
            <w:lang w:val="ru-RU"/>
          </w:rPr>
          <w:instrText xml:space="preserve"> INCLUDEPICTURE  "http://www.yandex.ru/y-lf0.gif" \* MERGEFORMATINET </w:instrText>
        </w:r>
        <w:r w:rsidR="00DA590E">
          <w:rPr>
            <w:i/>
            <w:color w:val="0000FF"/>
            <w:szCs w:val="28"/>
            <w:lang w:val="ru-RU"/>
          </w:rPr>
          <w:fldChar w:fldCharType="separate"/>
        </w:r>
        <w:r w:rsidR="0093597B">
          <w:rPr>
            <w:i/>
            <w:color w:val="0000FF"/>
            <w:szCs w:val="28"/>
            <w:lang w:val="ru-RU"/>
          </w:rPr>
          <w:fldChar w:fldCharType="begin"/>
        </w:r>
        <w:r w:rsidR="0093597B">
          <w:rPr>
            <w:i/>
            <w:color w:val="0000FF"/>
            <w:szCs w:val="28"/>
            <w:lang w:val="ru-RU"/>
          </w:rPr>
          <w:instrText xml:space="preserve"> INCLUDEPICTURE  "http://www.yandex.ru/y-lf0.gif" \* MERGEFORMATINET </w:instrText>
        </w:r>
        <w:r w:rsidR="0093597B">
          <w:rPr>
            <w:i/>
            <w:color w:val="0000FF"/>
            <w:szCs w:val="28"/>
            <w:lang w:val="ru-RU"/>
          </w:rPr>
          <w:fldChar w:fldCharType="separate"/>
        </w:r>
        <w:r w:rsidR="009C2FF2">
          <w:rPr>
            <w:i/>
            <w:color w:val="0000FF"/>
            <w:szCs w:val="28"/>
            <w:lang w:val="ru-RU"/>
          </w:rPr>
          <w:fldChar w:fldCharType="begin"/>
        </w:r>
        <w:r w:rsidR="009C2FF2">
          <w:rPr>
            <w:i/>
            <w:color w:val="0000FF"/>
            <w:szCs w:val="28"/>
            <w:lang w:val="ru-RU"/>
          </w:rPr>
          <w:instrText xml:space="preserve"> INCLUDEPICTURE  "http://www.yandex.ru/y-lf0.gif" \* MERGEFORMATINET </w:instrText>
        </w:r>
        <w:r w:rsidR="009C2FF2">
          <w:rPr>
            <w:i/>
            <w:color w:val="0000FF"/>
            <w:szCs w:val="28"/>
            <w:lang w:val="ru-RU"/>
          </w:rPr>
          <w:fldChar w:fldCharType="separate"/>
        </w:r>
        <w:r w:rsidR="003215DB">
          <w:rPr>
            <w:i/>
            <w:color w:val="0000FF"/>
            <w:szCs w:val="28"/>
            <w:lang w:val="ru-RU"/>
          </w:rPr>
          <w:fldChar w:fldCharType="begin"/>
        </w:r>
        <w:r w:rsidR="003215DB">
          <w:rPr>
            <w:i/>
            <w:color w:val="0000FF"/>
            <w:szCs w:val="28"/>
            <w:lang w:val="ru-RU"/>
          </w:rPr>
          <w:instrText xml:space="preserve"> INCLUDEPICTURE  "http://www.yandex.ru/y-lf0.gif" \* MERGEFORMATINET </w:instrText>
        </w:r>
        <w:r w:rsidR="003215DB">
          <w:rPr>
            <w:i/>
            <w:color w:val="0000FF"/>
            <w:szCs w:val="28"/>
            <w:lang w:val="ru-RU"/>
          </w:rPr>
          <w:fldChar w:fldCharType="separate"/>
        </w:r>
        <w:r w:rsidR="003832C5">
          <w:rPr>
            <w:i/>
            <w:color w:val="0000FF"/>
            <w:szCs w:val="28"/>
            <w:lang w:val="ru-RU"/>
          </w:rPr>
          <w:fldChar w:fldCharType="begin"/>
        </w:r>
        <w:r w:rsidR="003832C5">
          <w:rPr>
            <w:i/>
            <w:color w:val="0000FF"/>
            <w:szCs w:val="28"/>
            <w:lang w:val="ru-RU"/>
          </w:rPr>
          <w:instrText xml:space="preserve"> INCLUDEPICTURE  "http://www.yandex.ru/y-lf0.gif" \* MERGEFORMATINET </w:instrText>
        </w:r>
        <w:r w:rsidR="003832C5">
          <w:rPr>
            <w:i/>
            <w:color w:val="0000FF"/>
            <w:szCs w:val="28"/>
            <w:lang w:val="ru-RU"/>
          </w:rPr>
          <w:fldChar w:fldCharType="separate"/>
        </w:r>
        <w:r w:rsidR="00550EAB">
          <w:rPr>
            <w:i/>
            <w:color w:val="0000FF"/>
            <w:szCs w:val="28"/>
            <w:lang w:val="ru-RU"/>
          </w:rPr>
          <w:fldChar w:fldCharType="begin"/>
        </w:r>
        <w:r w:rsidR="00550EAB">
          <w:rPr>
            <w:i/>
            <w:color w:val="0000FF"/>
            <w:szCs w:val="28"/>
            <w:lang w:val="ru-RU"/>
          </w:rPr>
          <w:instrText xml:space="preserve"> INCLUDEPICTURE  "http://www.yandex.ru/y-lf0.gif" \* MERGEFORMATINET </w:instrText>
        </w:r>
        <w:r w:rsidR="00550EAB">
          <w:rPr>
            <w:i/>
            <w:color w:val="0000FF"/>
            <w:szCs w:val="28"/>
            <w:lang w:val="ru-RU"/>
          </w:rPr>
          <w:fldChar w:fldCharType="separate"/>
        </w:r>
        <w:r w:rsidR="000D0C61">
          <w:rPr>
            <w:i/>
            <w:color w:val="0000FF"/>
            <w:szCs w:val="28"/>
            <w:lang w:val="ru-RU"/>
          </w:rPr>
          <w:fldChar w:fldCharType="begin"/>
        </w:r>
        <w:r w:rsidR="000D0C61">
          <w:rPr>
            <w:i/>
            <w:color w:val="0000FF"/>
            <w:szCs w:val="28"/>
            <w:lang w:val="ru-RU"/>
          </w:rPr>
          <w:instrText xml:space="preserve"> </w:instrText>
        </w:r>
        <w:r w:rsidR="000D0C61">
          <w:rPr>
            <w:i/>
            <w:color w:val="0000FF"/>
            <w:szCs w:val="28"/>
            <w:lang w:val="ru-RU"/>
          </w:rPr>
          <w:instrText>INCLUDEPICTURE  "http://www.yandex.ru/y-lf0.gif" \* MERGEFORMATINET</w:instrText>
        </w:r>
        <w:r w:rsidR="000D0C61">
          <w:rPr>
            <w:i/>
            <w:color w:val="0000FF"/>
            <w:szCs w:val="28"/>
            <w:lang w:val="ru-RU"/>
          </w:rPr>
          <w:instrText xml:space="preserve"> </w:instrText>
        </w:r>
        <w:r w:rsidR="000D0C61">
          <w:rPr>
            <w:i/>
            <w:color w:val="0000FF"/>
            <w:szCs w:val="28"/>
            <w:lang w:val="ru-RU"/>
          </w:rPr>
          <w:fldChar w:fldCharType="separate"/>
        </w:r>
        <w:r w:rsidR="00F10BBD">
          <w:rPr>
            <w:i/>
            <w:color w:val="0000FF"/>
            <w:szCs w:val="28"/>
            <w:lang w:val="ru-RU"/>
          </w:rPr>
          <w:pict w14:anchorId="2A506CB9">
            <v:shape id="_x0000_i1027" type="#_x0000_t75" alt="[" style="width:16.15pt;height:8.65pt" o:button="t">
              <v:imagedata r:id="rId22" r:href="rId23"/>
            </v:shape>
          </w:pict>
        </w:r>
        <w:r w:rsidR="000D0C61">
          <w:rPr>
            <w:i/>
            <w:color w:val="0000FF"/>
            <w:szCs w:val="28"/>
            <w:lang w:val="ru-RU"/>
          </w:rPr>
          <w:fldChar w:fldCharType="end"/>
        </w:r>
        <w:r w:rsidR="00550EAB">
          <w:rPr>
            <w:i/>
            <w:color w:val="0000FF"/>
            <w:szCs w:val="28"/>
            <w:lang w:val="ru-RU"/>
          </w:rPr>
          <w:fldChar w:fldCharType="end"/>
        </w:r>
        <w:r w:rsidR="003832C5">
          <w:rPr>
            <w:i/>
            <w:color w:val="0000FF"/>
            <w:szCs w:val="28"/>
            <w:lang w:val="ru-RU"/>
          </w:rPr>
          <w:fldChar w:fldCharType="end"/>
        </w:r>
        <w:r w:rsidR="003215DB">
          <w:rPr>
            <w:i/>
            <w:color w:val="0000FF"/>
            <w:szCs w:val="28"/>
            <w:lang w:val="ru-RU"/>
          </w:rPr>
          <w:fldChar w:fldCharType="end"/>
        </w:r>
        <w:r w:rsidR="009C2FF2">
          <w:rPr>
            <w:i/>
            <w:color w:val="0000FF"/>
            <w:szCs w:val="28"/>
            <w:lang w:val="ru-RU"/>
          </w:rPr>
          <w:fldChar w:fldCharType="end"/>
        </w:r>
        <w:r w:rsidR="0093597B">
          <w:rPr>
            <w:i/>
            <w:color w:val="0000FF"/>
            <w:szCs w:val="28"/>
            <w:lang w:val="ru-RU"/>
          </w:rPr>
          <w:fldChar w:fldCharType="end"/>
        </w:r>
        <w:r w:rsidR="00DA590E">
          <w:rPr>
            <w:i/>
            <w:color w:val="0000FF"/>
            <w:szCs w:val="28"/>
            <w:lang w:val="ru-RU"/>
          </w:rPr>
          <w:fldChar w:fldCharType="end"/>
        </w:r>
        <w:r w:rsidR="00550EFB">
          <w:rPr>
            <w:i/>
            <w:color w:val="0000FF"/>
            <w:szCs w:val="28"/>
            <w:lang w:val="ru-RU"/>
          </w:rPr>
          <w:fldChar w:fldCharType="end"/>
        </w:r>
        <w:r w:rsidR="008B75A7">
          <w:rPr>
            <w:i/>
            <w:color w:val="0000FF"/>
            <w:szCs w:val="28"/>
            <w:lang w:val="ru-RU"/>
          </w:rPr>
          <w:fldChar w:fldCharType="end"/>
        </w:r>
        <w:r w:rsidR="00D2155E">
          <w:rPr>
            <w:i/>
            <w:color w:val="0000FF"/>
            <w:szCs w:val="28"/>
            <w:lang w:val="ru-RU"/>
          </w:rPr>
          <w:fldChar w:fldCharType="end"/>
        </w:r>
        <w:r>
          <w:rPr>
            <w:i/>
            <w:color w:val="0000FF"/>
            <w:szCs w:val="28"/>
            <w:lang w:val="ru-RU"/>
          </w:rPr>
          <w:fldChar w:fldCharType="end"/>
        </w:r>
      </w:hyperlink>
      <w:r>
        <w:rPr>
          <w:i/>
          <w:szCs w:val="28"/>
          <w:lang w:val="ru-RU"/>
        </w:rPr>
        <w:t> </w:t>
      </w:r>
      <w:r>
        <w:rPr>
          <w:b/>
          <w:bCs/>
          <w:i/>
          <w:szCs w:val="28"/>
          <w:shd w:val="clear" w:color="auto" w:fill="FFCC00"/>
          <w:lang w:val="ru-RU"/>
        </w:rPr>
        <w:t>Комисарука</w:t>
      </w:r>
      <w:r>
        <w:rPr>
          <w:i/>
          <w:szCs w:val="28"/>
          <w:lang w:val="ru-RU"/>
        </w:rPr>
        <w:t> </w:t>
      </w:r>
      <w:hyperlink r:id="rId24" w:history="1">
        <w:r>
          <w:rPr>
            <w:i/>
            <w:color w:val="0000FF"/>
            <w:szCs w:val="28"/>
            <w:lang w:val="ru-RU"/>
          </w:rPr>
          <w:fldChar w:fldCharType="begin"/>
        </w:r>
        <w:r>
          <w:rPr>
            <w:i/>
            <w:color w:val="0000FF"/>
            <w:szCs w:val="28"/>
            <w:lang w:val="ru-RU"/>
          </w:rPr>
          <w:instrText xml:space="preserve"> INCLUDEPICTURE "http://www.yandex.ru/y-rt0.gif" \* MERGEFORMATINET </w:instrText>
        </w:r>
        <w:r>
          <w:rPr>
            <w:i/>
            <w:color w:val="0000FF"/>
            <w:szCs w:val="28"/>
            <w:lang w:val="ru-RU"/>
          </w:rPr>
          <w:fldChar w:fldCharType="separate"/>
        </w:r>
        <w:r w:rsidR="00D2155E">
          <w:rPr>
            <w:i/>
            <w:color w:val="0000FF"/>
            <w:szCs w:val="28"/>
            <w:lang w:val="ru-RU"/>
          </w:rPr>
          <w:fldChar w:fldCharType="begin"/>
        </w:r>
        <w:r w:rsidR="00D2155E">
          <w:rPr>
            <w:i/>
            <w:color w:val="0000FF"/>
            <w:szCs w:val="28"/>
            <w:lang w:val="ru-RU"/>
          </w:rPr>
          <w:instrText xml:space="preserve"> INCLUDEPICTURE  "http://www.yandex.ru/y-rt0.gif" \* MERGEFORMATINET </w:instrText>
        </w:r>
        <w:r w:rsidR="00D2155E">
          <w:rPr>
            <w:i/>
            <w:color w:val="0000FF"/>
            <w:szCs w:val="28"/>
            <w:lang w:val="ru-RU"/>
          </w:rPr>
          <w:fldChar w:fldCharType="separate"/>
        </w:r>
        <w:r w:rsidR="008B75A7">
          <w:rPr>
            <w:i/>
            <w:color w:val="0000FF"/>
            <w:szCs w:val="28"/>
            <w:lang w:val="ru-RU"/>
          </w:rPr>
          <w:fldChar w:fldCharType="begin"/>
        </w:r>
        <w:r w:rsidR="008B75A7">
          <w:rPr>
            <w:i/>
            <w:color w:val="0000FF"/>
            <w:szCs w:val="28"/>
            <w:lang w:val="ru-RU"/>
          </w:rPr>
          <w:instrText xml:space="preserve"> INCLUDEPICTURE  "http://www.yandex.ru/y-rt0.gif" \* MERGEFORMATINET </w:instrText>
        </w:r>
        <w:r w:rsidR="008B75A7">
          <w:rPr>
            <w:i/>
            <w:color w:val="0000FF"/>
            <w:szCs w:val="28"/>
            <w:lang w:val="ru-RU"/>
          </w:rPr>
          <w:fldChar w:fldCharType="separate"/>
        </w:r>
        <w:r w:rsidR="00550EFB">
          <w:rPr>
            <w:i/>
            <w:color w:val="0000FF"/>
            <w:szCs w:val="28"/>
            <w:lang w:val="ru-RU"/>
          </w:rPr>
          <w:fldChar w:fldCharType="begin"/>
        </w:r>
        <w:r w:rsidR="00550EFB">
          <w:rPr>
            <w:i/>
            <w:color w:val="0000FF"/>
            <w:szCs w:val="28"/>
            <w:lang w:val="ru-RU"/>
          </w:rPr>
          <w:instrText xml:space="preserve"> INCLUDEPICTURE  "http://www.yandex.ru/y-rt0.gif" \* MERGEFORMATINET </w:instrText>
        </w:r>
        <w:r w:rsidR="00550EFB">
          <w:rPr>
            <w:i/>
            <w:color w:val="0000FF"/>
            <w:szCs w:val="28"/>
            <w:lang w:val="ru-RU"/>
          </w:rPr>
          <w:fldChar w:fldCharType="separate"/>
        </w:r>
        <w:r w:rsidR="00DA590E">
          <w:rPr>
            <w:i/>
            <w:color w:val="0000FF"/>
            <w:szCs w:val="28"/>
            <w:lang w:val="ru-RU"/>
          </w:rPr>
          <w:fldChar w:fldCharType="begin"/>
        </w:r>
        <w:r w:rsidR="00DA590E">
          <w:rPr>
            <w:i/>
            <w:color w:val="0000FF"/>
            <w:szCs w:val="28"/>
            <w:lang w:val="ru-RU"/>
          </w:rPr>
          <w:instrText xml:space="preserve"> INCLUDEPICTURE  "http://www.yandex.ru/y-rt0.gif" \* MERGEFORMATINET </w:instrText>
        </w:r>
        <w:r w:rsidR="00DA590E">
          <w:rPr>
            <w:i/>
            <w:color w:val="0000FF"/>
            <w:szCs w:val="28"/>
            <w:lang w:val="ru-RU"/>
          </w:rPr>
          <w:fldChar w:fldCharType="separate"/>
        </w:r>
        <w:r w:rsidR="0093597B">
          <w:rPr>
            <w:i/>
            <w:color w:val="0000FF"/>
            <w:szCs w:val="28"/>
            <w:lang w:val="ru-RU"/>
          </w:rPr>
          <w:fldChar w:fldCharType="begin"/>
        </w:r>
        <w:r w:rsidR="0093597B">
          <w:rPr>
            <w:i/>
            <w:color w:val="0000FF"/>
            <w:szCs w:val="28"/>
            <w:lang w:val="ru-RU"/>
          </w:rPr>
          <w:instrText xml:space="preserve"> INCLUDEPICTURE  "http://www.yandex.ru/y-rt0.gif" \* MERGEFORMATINET </w:instrText>
        </w:r>
        <w:r w:rsidR="0093597B">
          <w:rPr>
            <w:i/>
            <w:color w:val="0000FF"/>
            <w:szCs w:val="28"/>
            <w:lang w:val="ru-RU"/>
          </w:rPr>
          <w:fldChar w:fldCharType="separate"/>
        </w:r>
        <w:r w:rsidR="009C2FF2">
          <w:rPr>
            <w:i/>
            <w:color w:val="0000FF"/>
            <w:szCs w:val="28"/>
            <w:lang w:val="ru-RU"/>
          </w:rPr>
          <w:fldChar w:fldCharType="begin"/>
        </w:r>
        <w:r w:rsidR="009C2FF2">
          <w:rPr>
            <w:i/>
            <w:color w:val="0000FF"/>
            <w:szCs w:val="28"/>
            <w:lang w:val="ru-RU"/>
          </w:rPr>
          <w:instrText xml:space="preserve"> INCLUDEPICTURE  "http://www.yandex.ru/y-rt0.gif" \* MERGEFORMATINET </w:instrText>
        </w:r>
        <w:r w:rsidR="009C2FF2">
          <w:rPr>
            <w:i/>
            <w:color w:val="0000FF"/>
            <w:szCs w:val="28"/>
            <w:lang w:val="ru-RU"/>
          </w:rPr>
          <w:fldChar w:fldCharType="separate"/>
        </w:r>
        <w:r w:rsidR="003215DB">
          <w:rPr>
            <w:i/>
            <w:color w:val="0000FF"/>
            <w:szCs w:val="28"/>
            <w:lang w:val="ru-RU"/>
          </w:rPr>
          <w:fldChar w:fldCharType="begin"/>
        </w:r>
        <w:r w:rsidR="003215DB">
          <w:rPr>
            <w:i/>
            <w:color w:val="0000FF"/>
            <w:szCs w:val="28"/>
            <w:lang w:val="ru-RU"/>
          </w:rPr>
          <w:instrText xml:space="preserve"> INCLUDEPICTURE  "http://www.yandex.ru/y-rt0.gif" \* MERGEFORMATINET </w:instrText>
        </w:r>
        <w:r w:rsidR="003215DB">
          <w:rPr>
            <w:i/>
            <w:color w:val="0000FF"/>
            <w:szCs w:val="28"/>
            <w:lang w:val="ru-RU"/>
          </w:rPr>
          <w:fldChar w:fldCharType="separate"/>
        </w:r>
        <w:r w:rsidR="003832C5">
          <w:rPr>
            <w:i/>
            <w:color w:val="0000FF"/>
            <w:szCs w:val="28"/>
            <w:lang w:val="ru-RU"/>
          </w:rPr>
          <w:fldChar w:fldCharType="begin"/>
        </w:r>
        <w:r w:rsidR="003832C5">
          <w:rPr>
            <w:i/>
            <w:color w:val="0000FF"/>
            <w:szCs w:val="28"/>
            <w:lang w:val="ru-RU"/>
          </w:rPr>
          <w:instrText xml:space="preserve"> INCLUDEPICTURE  "http://www.yandex.ru/y-rt0.gif" \* MERGEFORMATINET </w:instrText>
        </w:r>
        <w:r w:rsidR="003832C5">
          <w:rPr>
            <w:i/>
            <w:color w:val="0000FF"/>
            <w:szCs w:val="28"/>
            <w:lang w:val="ru-RU"/>
          </w:rPr>
          <w:fldChar w:fldCharType="separate"/>
        </w:r>
        <w:r w:rsidR="00550EAB">
          <w:rPr>
            <w:i/>
            <w:color w:val="0000FF"/>
            <w:szCs w:val="28"/>
            <w:lang w:val="ru-RU"/>
          </w:rPr>
          <w:fldChar w:fldCharType="begin"/>
        </w:r>
        <w:r w:rsidR="00550EAB">
          <w:rPr>
            <w:i/>
            <w:color w:val="0000FF"/>
            <w:szCs w:val="28"/>
            <w:lang w:val="ru-RU"/>
          </w:rPr>
          <w:instrText xml:space="preserve"> INCLUDEPICTURE  "http://www.yandex.ru/y-rt0.gif" \* MERGEFORMATINET </w:instrText>
        </w:r>
        <w:r w:rsidR="00550EAB">
          <w:rPr>
            <w:i/>
            <w:color w:val="0000FF"/>
            <w:szCs w:val="28"/>
            <w:lang w:val="ru-RU"/>
          </w:rPr>
          <w:fldChar w:fldCharType="separate"/>
        </w:r>
        <w:r w:rsidR="000D0C61">
          <w:rPr>
            <w:i/>
            <w:color w:val="0000FF"/>
            <w:szCs w:val="28"/>
            <w:lang w:val="ru-RU"/>
          </w:rPr>
          <w:fldChar w:fldCharType="begin"/>
        </w:r>
        <w:r w:rsidR="000D0C61">
          <w:rPr>
            <w:i/>
            <w:color w:val="0000FF"/>
            <w:szCs w:val="28"/>
            <w:lang w:val="ru-RU"/>
          </w:rPr>
          <w:instrText xml:space="preserve"> </w:instrText>
        </w:r>
        <w:r w:rsidR="000D0C61">
          <w:rPr>
            <w:i/>
            <w:color w:val="0000FF"/>
            <w:szCs w:val="28"/>
            <w:lang w:val="ru-RU"/>
          </w:rPr>
          <w:instrText>INCLUDEPICTURE  "http://www.yandex.ru/y-rt0.gif" \* MERGEFORMATINET</w:instrText>
        </w:r>
        <w:r w:rsidR="000D0C61">
          <w:rPr>
            <w:i/>
            <w:color w:val="0000FF"/>
            <w:szCs w:val="28"/>
            <w:lang w:val="ru-RU"/>
          </w:rPr>
          <w:instrText xml:space="preserve"> </w:instrText>
        </w:r>
        <w:r w:rsidR="000D0C61">
          <w:rPr>
            <w:i/>
            <w:color w:val="0000FF"/>
            <w:szCs w:val="28"/>
            <w:lang w:val="ru-RU"/>
          </w:rPr>
          <w:fldChar w:fldCharType="separate"/>
        </w:r>
        <w:r w:rsidR="00F10BBD">
          <w:rPr>
            <w:i/>
            <w:color w:val="0000FF"/>
            <w:szCs w:val="28"/>
            <w:lang w:val="ru-RU"/>
          </w:rPr>
          <w:pict w14:anchorId="6A67B678">
            <v:shape id="_x0000_i1028" type="#_x0000_t75" alt="]" style="width:16.15pt;height:8.65pt" o:button="t">
              <v:imagedata r:id="rId25" r:href="rId26"/>
            </v:shape>
          </w:pict>
        </w:r>
        <w:r w:rsidR="000D0C61">
          <w:rPr>
            <w:i/>
            <w:color w:val="0000FF"/>
            <w:szCs w:val="28"/>
            <w:lang w:val="ru-RU"/>
          </w:rPr>
          <w:fldChar w:fldCharType="end"/>
        </w:r>
        <w:r w:rsidR="00550EAB">
          <w:rPr>
            <w:i/>
            <w:color w:val="0000FF"/>
            <w:szCs w:val="28"/>
            <w:lang w:val="ru-RU"/>
          </w:rPr>
          <w:fldChar w:fldCharType="end"/>
        </w:r>
        <w:r w:rsidR="003832C5">
          <w:rPr>
            <w:i/>
            <w:color w:val="0000FF"/>
            <w:szCs w:val="28"/>
            <w:lang w:val="ru-RU"/>
          </w:rPr>
          <w:fldChar w:fldCharType="end"/>
        </w:r>
        <w:r w:rsidR="003215DB">
          <w:rPr>
            <w:i/>
            <w:color w:val="0000FF"/>
            <w:szCs w:val="28"/>
            <w:lang w:val="ru-RU"/>
          </w:rPr>
          <w:fldChar w:fldCharType="end"/>
        </w:r>
        <w:r w:rsidR="009C2FF2">
          <w:rPr>
            <w:i/>
            <w:color w:val="0000FF"/>
            <w:szCs w:val="28"/>
            <w:lang w:val="ru-RU"/>
          </w:rPr>
          <w:fldChar w:fldCharType="end"/>
        </w:r>
        <w:r w:rsidR="0093597B">
          <w:rPr>
            <w:i/>
            <w:color w:val="0000FF"/>
            <w:szCs w:val="28"/>
            <w:lang w:val="ru-RU"/>
          </w:rPr>
          <w:fldChar w:fldCharType="end"/>
        </w:r>
        <w:r w:rsidR="00DA590E">
          <w:rPr>
            <w:i/>
            <w:color w:val="0000FF"/>
            <w:szCs w:val="28"/>
            <w:lang w:val="ru-RU"/>
          </w:rPr>
          <w:fldChar w:fldCharType="end"/>
        </w:r>
        <w:r w:rsidR="00550EFB">
          <w:rPr>
            <w:i/>
            <w:color w:val="0000FF"/>
            <w:szCs w:val="28"/>
            <w:lang w:val="ru-RU"/>
          </w:rPr>
          <w:fldChar w:fldCharType="end"/>
        </w:r>
        <w:r w:rsidR="008B75A7">
          <w:rPr>
            <w:i/>
            <w:color w:val="0000FF"/>
            <w:szCs w:val="28"/>
            <w:lang w:val="ru-RU"/>
          </w:rPr>
          <w:fldChar w:fldCharType="end"/>
        </w:r>
        <w:r w:rsidR="00D2155E">
          <w:rPr>
            <w:i/>
            <w:color w:val="0000FF"/>
            <w:szCs w:val="28"/>
            <w:lang w:val="ru-RU"/>
          </w:rPr>
          <w:fldChar w:fldCharType="end"/>
        </w:r>
        <w:r>
          <w:rPr>
            <w:i/>
            <w:color w:val="0000FF"/>
            <w:szCs w:val="28"/>
            <w:lang w:val="ru-RU"/>
          </w:rPr>
          <w:fldChar w:fldCharType="end"/>
        </w:r>
      </w:hyperlink>
      <w:r>
        <w:rPr>
          <w:i/>
          <w:szCs w:val="28"/>
          <w:lang w:val="ru-RU"/>
        </w:rPr>
        <w:t> </w:t>
      </w:r>
      <w:r>
        <w:rPr>
          <w:szCs w:val="28"/>
          <w:lang w:val="ru-RU"/>
        </w:rPr>
        <w:t xml:space="preserve">, под названием </w:t>
      </w:r>
      <w:r w:rsidRPr="00126085">
        <w:rPr>
          <w:szCs w:val="28"/>
          <w:highlight w:val="yellow"/>
          <w:lang w:val="ru-RU"/>
        </w:rPr>
        <w:t>"Хаи Адам";</w:t>
      </w:r>
    </w:p>
    <w:p w14:paraId="36092F6F" w14:textId="25E52BFA" w:rsidR="005672B9" w:rsidRDefault="0056660A" w:rsidP="006471CC">
      <w:pPr>
        <w:pStyle w:val="NoSpacing"/>
        <w:bidi w:val="0"/>
      </w:pPr>
      <w:r>
        <w:t>From this information we can learn that the Komisaruk family operated a "Beit Midrash"</w:t>
      </w:r>
      <w:r w:rsidR="00CC53ED">
        <w:t xml:space="preserve"> or </w:t>
      </w:r>
      <w:proofErr w:type="spellStart"/>
      <w:r w:rsidR="00CC53ED">
        <w:t>Kloiz</w:t>
      </w:r>
      <w:proofErr w:type="spellEnd"/>
      <w:r>
        <w:t xml:space="preserve"> (a plac</w:t>
      </w:r>
      <w:r w:rsidR="00444654">
        <w:t xml:space="preserve">e of learning and prayer) on its </w:t>
      </w:r>
      <w:r>
        <w:t xml:space="preserve">own property. This may explain why in the records of the 1848 Box Tax there are two entries for the payment by Berel </w:t>
      </w:r>
      <w:proofErr w:type="spellStart"/>
      <w:r>
        <w:t>Komisaruk's</w:t>
      </w:r>
      <w:proofErr w:type="spellEnd"/>
      <w:r>
        <w:t xml:space="preserve"> son </w:t>
      </w:r>
      <w:proofErr w:type="spellStart"/>
      <w:r>
        <w:t>Zalmen</w:t>
      </w:r>
      <w:proofErr w:type="spellEnd"/>
      <w:r>
        <w:t xml:space="preserve">, one larger payment probably for his house and another smaller payment probably for the property of the </w:t>
      </w:r>
      <w:proofErr w:type="spellStart"/>
      <w:r w:rsidR="006471CC">
        <w:t>Kloiz</w:t>
      </w:r>
      <w:proofErr w:type="spellEnd"/>
      <w:r>
        <w:t>. The name given to the Beit Midrash "</w:t>
      </w:r>
      <w:proofErr w:type="spellStart"/>
      <w:r>
        <w:t>Khayei</w:t>
      </w:r>
      <w:proofErr w:type="spellEnd"/>
      <w:r>
        <w:t xml:space="preserve"> Adam" was the name of a book written by Rabbi Avraham Danzig, the father of Berel </w:t>
      </w:r>
      <w:proofErr w:type="spellStart"/>
      <w:r>
        <w:t>Komisaruk's</w:t>
      </w:r>
      <w:proofErr w:type="spellEnd"/>
      <w:r>
        <w:t xml:space="preserve"> brother-i</w:t>
      </w:r>
      <w:r w:rsidR="00FB1B54">
        <w:t xml:space="preserve">n-law Yitskhak Danzig of Vilna. Danzig’s son Yitskhak married </w:t>
      </w:r>
      <w:proofErr w:type="spellStart"/>
      <w:r w:rsidR="00FB1B54">
        <w:t>Gittel</w:t>
      </w:r>
      <w:proofErr w:type="spellEnd"/>
      <w:r w:rsidR="00FB1B54">
        <w:t xml:space="preserve"> </w:t>
      </w:r>
      <w:r w:rsidR="00B971CA">
        <w:t xml:space="preserve">a daughter of Rabbi </w:t>
      </w:r>
      <w:proofErr w:type="spellStart"/>
      <w:r w:rsidR="00B971CA">
        <w:t>Yehudah</w:t>
      </w:r>
      <w:proofErr w:type="spellEnd"/>
      <w:r w:rsidR="00B971CA">
        <w:t xml:space="preserve"> Leib of </w:t>
      </w:r>
      <w:proofErr w:type="spellStart"/>
      <w:r w:rsidR="00B971CA">
        <w:t>Serhei</w:t>
      </w:r>
      <w:proofErr w:type="spellEnd"/>
      <w:r w:rsidR="00FB1B54">
        <w:t xml:space="preserve">, the second son of the Vilna Gaon. </w:t>
      </w:r>
      <w:proofErr w:type="spellStart"/>
      <w:r w:rsidR="00FB1B54">
        <w:t>Gittel’s</w:t>
      </w:r>
      <w:proofErr w:type="spellEnd"/>
      <w:r w:rsidR="00FB1B54">
        <w:t xml:space="preserve"> sister was Ester the wife of Berel Komisaruk. Thus was established the </w:t>
      </w:r>
      <w:r w:rsidR="007C63B2">
        <w:t>relationship</w:t>
      </w:r>
      <w:r w:rsidR="00FB1B54">
        <w:t xml:space="preserve"> of the Komisaruk family with the Vilna Gaon.</w:t>
      </w:r>
    </w:p>
    <w:p w14:paraId="196D844D" w14:textId="77777777" w:rsidR="00497DD0" w:rsidRDefault="00497DD0" w:rsidP="00497DD0">
      <w:pPr>
        <w:pStyle w:val="NoSpacing"/>
        <w:bidi w:val="0"/>
      </w:pPr>
    </w:p>
    <w:p w14:paraId="197942AF" w14:textId="7F136B7C" w:rsidR="00497DD0" w:rsidRDefault="00497DD0" w:rsidP="00B971CA">
      <w:pPr>
        <w:pStyle w:val="NoSpacing"/>
        <w:bidi w:val="0"/>
      </w:pPr>
      <w:r>
        <w:t xml:space="preserve">The </w:t>
      </w:r>
      <w:proofErr w:type="spellStart"/>
      <w:r w:rsidR="00CC53ED">
        <w:t>K</w:t>
      </w:r>
      <w:r w:rsidR="00720DB6">
        <w:t>loiz</w:t>
      </w:r>
      <w:proofErr w:type="spellEnd"/>
      <w:r>
        <w:t xml:space="preserve"> was still operating in Raseiniai, at least i</w:t>
      </w:r>
      <w:r w:rsidR="00CC53ED">
        <w:t>n 1936</w:t>
      </w:r>
      <w:r>
        <w:t>, as mentioned in “</w:t>
      </w:r>
      <w:r w:rsidR="00941D95">
        <w:t xml:space="preserve">Raseiniai Region Jews, Their Lives and Fates”, Lina </w:t>
      </w:r>
      <w:proofErr w:type="spellStart"/>
      <w:proofErr w:type="gramStart"/>
      <w:r w:rsidR="00941D95">
        <w:t>Lantautiene</w:t>
      </w:r>
      <w:proofErr w:type="spellEnd"/>
      <w:r w:rsidR="00941D95">
        <w:t xml:space="preserve"> ,</w:t>
      </w:r>
      <w:proofErr w:type="gramEnd"/>
      <w:r w:rsidR="00941D95">
        <w:t xml:space="preserve">  </w:t>
      </w:r>
      <w:r w:rsidR="00DC5D14">
        <w:t>Raseiniai 2018</w:t>
      </w:r>
      <w:r w:rsidR="00B971CA">
        <w:rPr>
          <w:rStyle w:val="EndnoteReference"/>
        </w:rPr>
        <w:endnoteReference w:id="10"/>
      </w:r>
      <w:r w:rsidR="00DC5D14">
        <w:t>.</w:t>
      </w:r>
      <w:r w:rsidR="00CC53ED">
        <w:t xml:space="preserve"> It was probably destroyed by the Nazis and local Lithuanians during the Holocaust together with the Jewish cemeteries and synagogues. If it were possible to locate the site of the </w:t>
      </w:r>
      <w:proofErr w:type="spellStart"/>
      <w:r w:rsidR="00CC53ED">
        <w:t>Kloiz</w:t>
      </w:r>
      <w:proofErr w:type="spellEnd"/>
      <w:r w:rsidR="00CC53ED">
        <w:t xml:space="preserve">, we would know where the </w:t>
      </w:r>
      <w:proofErr w:type="spellStart"/>
      <w:r w:rsidR="00CC53ED">
        <w:t>Komisaruks</w:t>
      </w:r>
      <w:proofErr w:type="spellEnd"/>
      <w:r w:rsidR="00CC53ED">
        <w:t xml:space="preserve"> lived . The Raseiniai Museum was contacted and </w:t>
      </w:r>
      <w:r w:rsidR="00CB3062">
        <w:t>the author of the above book was unable to locate it.</w:t>
      </w:r>
    </w:p>
    <w:p w14:paraId="2B5BC365" w14:textId="7AB0BFC0" w:rsidR="006121DC" w:rsidRDefault="006121DC" w:rsidP="006121DC">
      <w:pPr>
        <w:pStyle w:val="NoSpacing"/>
        <w:bidi w:val="0"/>
      </w:pPr>
    </w:p>
    <w:p w14:paraId="69B922F5" w14:textId="418C68F0" w:rsidR="006121DC" w:rsidRDefault="006121DC" w:rsidP="006121DC">
      <w:pPr>
        <w:pStyle w:val="NoSpacing"/>
        <w:bidi w:val="0"/>
      </w:pPr>
      <w:r w:rsidRPr="006121DC">
        <w:object w:dxaOrig="9505" w:dyaOrig="7345" w14:anchorId="7E45DCA1">
          <v:shape id="_x0000_i1029" type="#_x0000_t75" style="width:268.5pt;height:207.75pt" o:ole="">
            <v:imagedata r:id="rId27" o:title=""/>
          </v:shape>
          <o:OLEObject Type="Embed" ProgID="AcroExch.Document.DC" ShapeID="_x0000_i1029" DrawAspect="Content" ObjectID="_1661276567" r:id="rId28"/>
        </w:object>
      </w:r>
    </w:p>
    <w:p w14:paraId="42A2A4A4" w14:textId="77777777" w:rsidR="006471CC" w:rsidRDefault="006471CC" w:rsidP="006471CC">
      <w:pPr>
        <w:pStyle w:val="NoSpacing"/>
        <w:bidi w:val="0"/>
      </w:pPr>
    </w:p>
    <w:p w14:paraId="068E6A06" w14:textId="0BA89E37" w:rsidR="004F7FDB" w:rsidRDefault="002A38F9" w:rsidP="004F7FDB">
      <w:pPr>
        <w:pStyle w:val="NoSpacing"/>
        <w:bidi w:val="0"/>
      </w:pPr>
      <w:proofErr w:type="spellStart"/>
      <w:r w:rsidRPr="00CC53ED">
        <w:rPr>
          <w:b/>
          <w:bCs/>
        </w:rPr>
        <w:t>S</w:t>
      </w:r>
      <w:r w:rsidR="004F7FDB" w:rsidRPr="00CC53ED">
        <w:rPr>
          <w:b/>
          <w:bCs/>
        </w:rPr>
        <w:t>hlomo</w:t>
      </w:r>
      <w:proofErr w:type="spellEnd"/>
      <w:r w:rsidR="004F7FDB" w:rsidRPr="00CC53ED">
        <w:rPr>
          <w:b/>
          <w:bCs/>
        </w:rPr>
        <w:t xml:space="preserve"> </w:t>
      </w:r>
      <w:proofErr w:type="spellStart"/>
      <w:r w:rsidR="004F7FDB" w:rsidRPr="00CC53ED">
        <w:rPr>
          <w:b/>
          <w:bCs/>
        </w:rPr>
        <w:t>Zalmen</w:t>
      </w:r>
      <w:proofErr w:type="spellEnd"/>
      <w:r w:rsidR="004F7FDB" w:rsidRPr="00CC53ED">
        <w:rPr>
          <w:b/>
          <w:bCs/>
        </w:rPr>
        <w:t xml:space="preserve"> appears in a list of property owners</w:t>
      </w:r>
      <w:r w:rsidR="006471CC">
        <w:rPr>
          <w:b/>
          <w:bCs/>
        </w:rPr>
        <w:t xml:space="preserve"> in </w:t>
      </w:r>
      <w:proofErr w:type="spellStart"/>
      <w:r w:rsidR="006471CC">
        <w:rPr>
          <w:b/>
          <w:bCs/>
        </w:rPr>
        <w:t>Rassein</w:t>
      </w:r>
      <w:proofErr w:type="spellEnd"/>
      <w:r w:rsidR="006471CC">
        <w:rPr>
          <w:b/>
          <w:bCs/>
        </w:rPr>
        <w:t xml:space="preserve"> in 1846 who housed </w:t>
      </w:r>
      <w:proofErr w:type="spellStart"/>
      <w:r w:rsidR="006471CC">
        <w:rPr>
          <w:b/>
          <w:bCs/>
        </w:rPr>
        <w:t>C</w:t>
      </w:r>
      <w:r w:rsidR="004F7FDB" w:rsidRPr="00CC53ED">
        <w:rPr>
          <w:b/>
          <w:bCs/>
        </w:rPr>
        <w:t>heders</w:t>
      </w:r>
      <w:proofErr w:type="spellEnd"/>
      <w:r w:rsidR="004F7FDB" w:rsidRPr="00CC53ED">
        <w:rPr>
          <w:b/>
          <w:bCs/>
        </w:rPr>
        <w:t xml:space="preserve">. </w:t>
      </w:r>
      <w:r w:rsidR="004F7FDB">
        <w:t xml:space="preserve">There were three entries for "Zelman </w:t>
      </w:r>
      <w:proofErr w:type="spellStart"/>
      <w:r w:rsidR="004F7FDB">
        <w:t>Komiseruk</w:t>
      </w:r>
      <w:proofErr w:type="spellEnd"/>
      <w:r w:rsidR="004F7FDB">
        <w:t xml:space="preserve">" (sic) for three </w:t>
      </w:r>
      <w:proofErr w:type="spellStart"/>
      <w:r w:rsidR="004F7FDB">
        <w:t>Melamdim</w:t>
      </w:r>
      <w:proofErr w:type="spellEnd"/>
      <w:r w:rsidR="004F7FDB">
        <w:t xml:space="preserve"> whose </w:t>
      </w:r>
      <w:proofErr w:type="spellStart"/>
      <w:r w:rsidR="004F7FDB">
        <w:t>Cheders</w:t>
      </w:r>
      <w:proofErr w:type="spellEnd"/>
      <w:r w:rsidR="004F7FDB">
        <w:t xml:space="preserve"> he housed. This may mean that he owned three properties or that he had a large house which had the space to house three </w:t>
      </w:r>
      <w:proofErr w:type="spellStart"/>
      <w:r w:rsidR="004F7FDB">
        <w:t>Cheders</w:t>
      </w:r>
      <w:proofErr w:type="spellEnd"/>
      <w:r w:rsidR="004F7FDB">
        <w:t xml:space="preserve">. The teachers in these </w:t>
      </w:r>
      <w:proofErr w:type="spellStart"/>
      <w:r w:rsidR="004F7FDB">
        <w:t>Cheders</w:t>
      </w:r>
      <w:proofErr w:type="spellEnd"/>
      <w:r w:rsidR="004F7FDB">
        <w:t xml:space="preserve"> were </w:t>
      </w:r>
      <w:proofErr w:type="spellStart"/>
      <w:r w:rsidR="004F7FDB">
        <w:t>Yudel</w:t>
      </w:r>
      <w:proofErr w:type="spellEnd"/>
      <w:r w:rsidR="004F7FDB">
        <w:t xml:space="preserve"> </w:t>
      </w:r>
      <w:proofErr w:type="spellStart"/>
      <w:r w:rsidR="004F7FDB">
        <w:t>Tapuah</w:t>
      </w:r>
      <w:proofErr w:type="spellEnd"/>
      <w:r w:rsidR="004F7FDB">
        <w:t xml:space="preserve">, </w:t>
      </w:r>
      <w:proofErr w:type="spellStart"/>
      <w:r w:rsidR="004F7FDB">
        <w:t>Girsh</w:t>
      </w:r>
      <w:proofErr w:type="spellEnd"/>
      <w:r w:rsidR="004F7FDB">
        <w:t xml:space="preserve"> </w:t>
      </w:r>
      <w:proofErr w:type="spellStart"/>
      <w:r w:rsidR="004F7FDB">
        <w:t>Girago</w:t>
      </w:r>
      <w:proofErr w:type="spellEnd"/>
      <w:r w:rsidR="004F7FDB">
        <w:t xml:space="preserve"> and </w:t>
      </w:r>
      <w:proofErr w:type="spellStart"/>
      <w:r w:rsidR="004F7FDB">
        <w:t>Mortkhel</w:t>
      </w:r>
      <w:proofErr w:type="spellEnd"/>
      <w:r w:rsidR="004F7FDB">
        <w:t xml:space="preserve"> </w:t>
      </w:r>
      <w:proofErr w:type="spellStart"/>
      <w:r w:rsidR="004F7FDB">
        <w:t>Zegar</w:t>
      </w:r>
      <w:proofErr w:type="spellEnd"/>
      <w:r w:rsidR="004F7FDB">
        <w:t>.</w:t>
      </w:r>
    </w:p>
    <w:p w14:paraId="2086197C" w14:textId="77777777" w:rsidR="004F7FDB" w:rsidRDefault="004F7FDB" w:rsidP="004F7FDB">
      <w:pPr>
        <w:pStyle w:val="NoSpacing"/>
        <w:bidi w:val="0"/>
        <w:rPr>
          <w:rtl/>
        </w:rPr>
      </w:pPr>
    </w:p>
    <w:p w14:paraId="538C7174" w14:textId="77777777" w:rsidR="002A38F9" w:rsidRDefault="002A38F9" w:rsidP="002A38F9">
      <w:pPr>
        <w:pStyle w:val="NoSpacing"/>
        <w:bidi w:val="0"/>
      </w:pPr>
      <w:r>
        <w:lastRenderedPageBreak/>
        <w:t xml:space="preserve">In 1847 Rabbi </w:t>
      </w:r>
      <w:proofErr w:type="spellStart"/>
      <w:r>
        <w:t>Shlomo-Zalmen</w:t>
      </w:r>
      <w:proofErr w:type="spellEnd"/>
      <w:r>
        <w:t xml:space="preserve"> joined a group of eleven families from </w:t>
      </w:r>
      <w:proofErr w:type="spellStart"/>
      <w:r>
        <w:t>Rassein</w:t>
      </w:r>
      <w:proofErr w:type="spellEnd"/>
      <w:r>
        <w:t xml:space="preserve"> which applied to take up the offer of  Tsar Nicholas the First to settle on the land in the south-eastern Ukraine.</w:t>
      </w:r>
    </w:p>
    <w:p w14:paraId="4DE94CF3" w14:textId="77777777" w:rsidR="00CB3062" w:rsidRDefault="00CB3062" w:rsidP="00CB3062">
      <w:pPr>
        <w:pStyle w:val="NoSpacing"/>
        <w:bidi w:val="0"/>
        <w:rPr>
          <w:noProof/>
        </w:rPr>
      </w:pPr>
      <w:r>
        <w:t>1</w:t>
      </w:r>
      <w:r w:rsidRPr="00CC53ED">
        <w:rPr>
          <w:b/>
          <w:bCs/>
        </w:rPr>
        <w:t xml:space="preserve">847/8.Lists of </w:t>
      </w:r>
      <w:proofErr w:type="spellStart"/>
      <w:r w:rsidRPr="00CC53ED">
        <w:rPr>
          <w:b/>
          <w:bCs/>
        </w:rPr>
        <w:t>Rassein</w:t>
      </w:r>
      <w:proofErr w:type="spellEnd"/>
      <w:r w:rsidRPr="00CC53ED">
        <w:rPr>
          <w:b/>
          <w:bCs/>
        </w:rPr>
        <w:t xml:space="preserve"> Jews who applied and were approved to become farmers in </w:t>
      </w:r>
      <w:proofErr w:type="spellStart"/>
      <w:r w:rsidRPr="00CC53ED">
        <w:rPr>
          <w:b/>
          <w:bCs/>
        </w:rPr>
        <w:t>Novorussia</w:t>
      </w:r>
      <w:proofErr w:type="spellEnd"/>
      <w:r w:rsidRPr="00CC53ED">
        <w:rPr>
          <w:b/>
          <w:bCs/>
        </w:rPr>
        <w:t xml:space="preserve"> (south-east Ukraine)</w:t>
      </w:r>
      <w:r>
        <w:t xml:space="preserve"> </w:t>
      </w:r>
    </w:p>
    <w:p w14:paraId="0A39F001" w14:textId="77777777" w:rsidR="00CB3062" w:rsidRDefault="00CB3062" w:rsidP="00CB3062">
      <w:pPr>
        <w:pStyle w:val="NoSpacing"/>
        <w:bidi w:val="0"/>
        <w:rPr>
          <w:noProof/>
        </w:rPr>
      </w:pPr>
    </w:p>
    <w:p w14:paraId="6BB91527" w14:textId="440B7B15" w:rsidR="00CB3062" w:rsidRDefault="00CB3062" w:rsidP="006755CE">
      <w:pPr>
        <w:pStyle w:val="NoSpacing"/>
        <w:bidi w:val="0"/>
      </w:pPr>
      <w:r w:rsidRPr="00173A86">
        <w:rPr>
          <w:noProof/>
        </w:rPr>
        <w:drawing>
          <wp:inline distT="0" distB="0" distL="0" distR="0" wp14:anchorId="27CFFB74" wp14:editId="5A3583D3">
            <wp:extent cx="3359166" cy="1805940"/>
            <wp:effectExtent l="0" t="0" r="0" b="3810"/>
            <wp:docPr id="10" name="Picture 10" descr="D:\Users\chaim\Documents\Colonies\Colony Archival material\Ekat.settlers 1847-8 Komisar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chaim\Documents\Colonies\Colony Archival material\Ekat.settlers 1847-8 Komisaru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4820" cy="1825108"/>
                    </a:xfrm>
                    <a:prstGeom prst="rect">
                      <a:avLst/>
                    </a:prstGeom>
                    <a:noFill/>
                    <a:ln>
                      <a:noFill/>
                    </a:ln>
                  </pic:spPr>
                </pic:pic>
              </a:graphicData>
            </a:graphic>
          </wp:inline>
        </w:drawing>
      </w:r>
    </w:p>
    <w:p w14:paraId="2151EB8D" w14:textId="77777777" w:rsidR="006755CE" w:rsidRDefault="006755CE" w:rsidP="006755CE">
      <w:pPr>
        <w:pStyle w:val="NoSpacing"/>
        <w:bidi w:val="0"/>
      </w:pPr>
    </w:p>
    <w:p w14:paraId="077DB9C9" w14:textId="485B61CD" w:rsidR="006755CE" w:rsidRDefault="006755CE" w:rsidP="006755CE">
      <w:pPr>
        <w:pStyle w:val="NoSpacing"/>
        <w:bidi w:val="0"/>
      </w:pPr>
      <w:r>
        <w:t>#29 Zelman Komisaruk 49</w:t>
      </w:r>
    </w:p>
    <w:p w14:paraId="0195DB07" w14:textId="3DAE705B" w:rsidR="006755CE" w:rsidRDefault="006755CE" w:rsidP="006755CE">
      <w:pPr>
        <w:pStyle w:val="NoSpacing"/>
        <w:bidi w:val="0"/>
      </w:pPr>
      <w:r>
        <w:t xml:space="preserve">His wife </w:t>
      </w:r>
      <w:proofErr w:type="spellStart"/>
      <w:r>
        <w:t>Yokhved</w:t>
      </w:r>
      <w:proofErr w:type="spellEnd"/>
      <w:r>
        <w:t xml:space="preserve"> 49</w:t>
      </w:r>
    </w:p>
    <w:p w14:paraId="68192C12" w14:textId="0096C238" w:rsidR="006755CE" w:rsidRDefault="006755CE" w:rsidP="006755CE">
      <w:pPr>
        <w:pStyle w:val="NoSpacing"/>
        <w:bidi w:val="0"/>
      </w:pPr>
      <w:r>
        <w:t xml:space="preserve">Sons 1. </w:t>
      </w:r>
      <w:proofErr w:type="spellStart"/>
      <w:r>
        <w:t>Leiba</w:t>
      </w:r>
      <w:proofErr w:type="spellEnd"/>
      <w:r>
        <w:t xml:space="preserve"> 27</w:t>
      </w:r>
    </w:p>
    <w:p w14:paraId="32A59831" w14:textId="1D3B3406" w:rsidR="006755CE" w:rsidRDefault="006755CE" w:rsidP="006755CE">
      <w:pPr>
        <w:pStyle w:val="NoSpacing"/>
        <w:bidi w:val="0"/>
      </w:pPr>
      <w:r>
        <w:t xml:space="preserve">2. </w:t>
      </w:r>
      <w:proofErr w:type="spellStart"/>
      <w:r>
        <w:t>Pinkhas</w:t>
      </w:r>
      <w:proofErr w:type="spellEnd"/>
      <w:r>
        <w:t xml:space="preserve"> 18</w:t>
      </w:r>
    </w:p>
    <w:p w14:paraId="03477CD6" w14:textId="6C27E56F" w:rsidR="006755CE" w:rsidRDefault="006755CE" w:rsidP="006755CE">
      <w:pPr>
        <w:pStyle w:val="NoSpacing"/>
        <w:bidi w:val="0"/>
      </w:pPr>
      <w:r>
        <w:t>3. Velvel 9</w:t>
      </w:r>
    </w:p>
    <w:p w14:paraId="5199B1BC" w14:textId="5E4BC174" w:rsidR="006755CE" w:rsidRDefault="006755CE" w:rsidP="006755CE">
      <w:pPr>
        <w:pStyle w:val="NoSpacing"/>
        <w:bidi w:val="0"/>
      </w:pPr>
      <w:proofErr w:type="spellStart"/>
      <w:r>
        <w:t>Leiba’s</w:t>
      </w:r>
      <w:proofErr w:type="spellEnd"/>
      <w:r>
        <w:t xml:space="preserve"> wife </w:t>
      </w:r>
      <w:proofErr w:type="spellStart"/>
      <w:r>
        <w:t>Sora</w:t>
      </w:r>
      <w:proofErr w:type="spellEnd"/>
      <w:r>
        <w:t xml:space="preserve"> 30</w:t>
      </w:r>
    </w:p>
    <w:p w14:paraId="1B495A1B" w14:textId="48309986" w:rsidR="006755CE" w:rsidRDefault="006755CE" w:rsidP="006755CE">
      <w:pPr>
        <w:pStyle w:val="NoSpacing"/>
        <w:bidi w:val="0"/>
      </w:pPr>
      <w:r>
        <w:t xml:space="preserve">Son </w:t>
      </w:r>
      <w:proofErr w:type="spellStart"/>
      <w:r>
        <w:t>Girsh</w:t>
      </w:r>
      <w:proofErr w:type="spellEnd"/>
      <w:r>
        <w:t xml:space="preserve"> </w:t>
      </w:r>
      <w:proofErr w:type="spellStart"/>
      <w:r>
        <w:t>Ber</w:t>
      </w:r>
      <w:proofErr w:type="spellEnd"/>
      <w:r>
        <w:t xml:space="preserve"> 2</w:t>
      </w:r>
    </w:p>
    <w:p w14:paraId="0B7E7510" w14:textId="42CA9F19" w:rsidR="006755CE" w:rsidRDefault="006755CE" w:rsidP="006755CE">
      <w:pPr>
        <w:pStyle w:val="NoSpacing"/>
        <w:bidi w:val="0"/>
      </w:pPr>
      <w:r>
        <w:t xml:space="preserve">(others are not related). </w:t>
      </w:r>
    </w:p>
    <w:p w14:paraId="366D5B40" w14:textId="67C37C0B" w:rsidR="00CB3062" w:rsidRDefault="006755CE" w:rsidP="00CB3062">
      <w:pPr>
        <w:pStyle w:val="NoSpacing"/>
        <w:bidi w:val="0"/>
      </w:pPr>
      <w:r>
        <w:t xml:space="preserve">Grouped as </w:t>
      </w:r>
      <w:proofErr w:type="spellStart"/>
      <w:r>
        <w:t>Rossin</w:t>
      </w:r>
      <w:proofErr w:type="spellEnd"/>
      <w:r>
        <w:t xml:space="preserve"> community.</w:t>
      </w:r>
    </w:p>
    <w:p w14:paraId="517AA71C" w14:textId="77777777" w:rsidR="006755CE" w:rsidRDefault="006755CE" w:rsidP="006755CE">
      <w:pPr>
        <w:pStyle w:val="NoSpacing"/>
        <w:bidi w:val="0"/>
      </w:pPr>
    </w:p>
    <w:p w14:paraId="1C527740" w14:textId="77777777" w:rsidR="00CB3062" w:rsidRDefault="00CB3062" w:rsidP="00CB3062">
      <w:pPr>
        <w:pStyle w:val="NoSpacing"/>
        <w:bidi w:val="0"/>
      </w:pPr>
      <w:r>
        <w:t xml:space="preserve">In 1848 the Komisaruk family settled in the Colony Grafskoy (now known as </w:t>
      </w:r>
      <w:proofErr w:type="spellStart"/>
      <w:r>
        <w:t>Prolotarsky</w:t>
      </w:r>
      <w:proofErr w:type="spellEnd"/>
      <w:r>
        <w:t xml:space="preserve">), in the district of Mariupol in the Gubernia (Government or province) </w:t>
      </w:r>
      <w:proofErr w:type="spellStart"/>
      <w:r>
        <w:t>Yekaterinoslav</w:t>
      </w:r>
      <w:proofErr w:type="spellEnd"/>
      <w:r>
        <w:t xml:space="preserve">, now called </w:t>
      </w:r>
      <w:proofErr w:type="spellStart"/>
      <w:r>
        <w:t>Dnyepropetrovsk</w:t>
      </w:r>
      <w:proofErr w:type="spellEnd"/>
      <w:r>
        <w:t xml:space="preserve">. </w:t>
      </w:r>
      <w:proofErr w:type="spellStart"/>
      <w:r>
        <w:t>Shlomo-Zalamen</w:t>
      </w:r>
      <w:proofErr w:type="spellEnd"/>
      <w:r>
        <w:t xml:space="preserve"> did not live long and passed away in 1853, probably from disease which took the lives of about 50% of the early settlers in all the seventeen colonies.</w:t>
      </w:r>
    </w:p>
    <w:p w14:paraId="22B5934A" w14:textId="77777777" w:rsidR="00CB3062" w:rsidRDefault="00CB3062" w:rsidP="00CB3062">
      <w:pPr>
        <w:pStyle w:val="NoSpacing"/>
        <w:bidi w:val="0"/>
      </w:pPr>
    </w:p>
    <w:p w14:paraId="2AE04AD6" w14:textId="7F71AE8E" w:rsidR="00CB3062" w:rsidRDefault="00CB3062" w:rsidP="00CB3062">
      <w:pPr>
        <w:pStyle w:val="NoSpacing"/>
        <w:bidi w:val="0"/>
      </w:pPr>
      <w:r>
        <w:t>Shlomo-Zalman’s property as given to him by the authorities comprise 30</w:t>
      </w:r>
      <w:r w:rsidR="0052533C">
        <w:rPr>
          <w:rStyle w:val="EndnoteReference"/>
        </w:rPr>
        <w:endnoteReference w:id="11"/>
      </w:r>
      <w:r>
        <w:t xml:space="preserve"> </w:t>
      </w:r>
      <w:r w:rsidR="00103CD4">
        <w:t>Desyatins.</w:t>
      </w:r>
    </w:p>
    <w:p w14:paraId="060A7736" w14:textId="2368E2DD" w:rsidR="00103CD4" w:rsidRDefault="00103CD4" w:rsidP="00103CD4">
      <w:pPr>
        <w:pStyle w:val="NoSpacing"/>
        <w:bidi w:val="0"/>
      </w:pPr>
      <w:r>
        <w:t xml:space="preserve">On heath each of his three sons Leib, </w:t>
      </w:r>
      <w:proofErr w:type="spellStart"/>
      <w:r>
        <w:t>Pinkhas</w:t>
      </w:r>
      <w:proofErr w:type="spellEnd"/>
      <w:r>
        <w:t xml:space="preserve"> and Velvel inherited 10 </w:t>
      </w:r>
      <w:proofErr w:type="spellStart"/>
      <w:r>
        <w:t>desyatins</w:t>
      </w:r>
      <w:proofErr w:type="spellEnd"/>
      <w:r>
        <w:t xml:space="preserve">. Their brother Yankel who remained in Raseiniai received no share of the property which later caused a family feud. </w:t>
      </w:r>
    </w:p>
    <w:p w14:paraId="09D3F9B4" w14:textId="065B7A79" w:rsidR="00103CD4" w:rsidRDefault="00103CD4" w:rsidP="00103CD4">
      <w:pPr>
        <w:pStyle w:val="NoSpacing"/>
        <w:bidi w:val="0"/>
      </w:pPr>
    </w:p>
    <w:p w14:paraId="7E7631FF" w14:textId="392A981E" w:rsidR="00103CD4" w:rsidRDefault="00103CD4" w:rsidP="00EA4522">
      <w:pPr>
        <w:pStyle w:val="NoSpacing"/>
        <w:bidi w:val="0"/>
      </w:pPr>
      <w:r>
        <w:t>Shlomo-Zalman was buried in a prominent position</w:t>
      </w:r>
      <w:r w:rsidR="00AB27E2">
        <w:rPr>
          <w:rStyle w:val="EndnoteReference"/>
        </w:rPr>
        <w:endnoteReference w:id="12"/>
      </w:r>
      <w:r>
        <w:t xml:space="preserve"> at the front of the Grafskoy cemetery and in 1897 his son rabbi </w:t>
      </w:r>
      <w:proofErr w:type="spellStart"/>
      <w:r>
        <w:t>Pinkhas</w:t>
      </w:r>
      <w:proofErr w:type="spellEnd"/>
      <w:r>
        <w:t xml:space="preserve"> was buried nearby </w:t>
      </w:r>
      <w:r w:rsidR="00EA4522">
        <w:t>. The cemetery was destroyed</w:t>
      </w:r>
      <w:r w:rsidR="00EA4522" w:rsidRPr="00EA4522">
        <w:t xml:space="preserve"> </w:t>
      </w:r>
      <w:r w:rsidR="00EA4522">
        <w:t xml:space="preserve">in the 1950’s  by the local Ukrainians who took over the colony after the Nazis murdered all the Jews who remained in the colonies. </w:t>
      </w:r>
    </w:p>
    <w:p w14:paraId="284E38B8" w14:textId="3260AC54" w:rsidR="00103CD4" w:rsidRDefault="00103CD4" w:rsidP="00103CD4">
      <w:pPr>
        <w:pStyle w:val="NoSpacing"/>
        <w:bidi w:val="0"/>
      </w:pPr>
    </w:p>
    <w:p w14:paraId="41BFE6E3" w14:textId="50C018F4" w:rsidR="009117D2" w:rsidRDefault="009117D2" w:rsidP="009117D2">
      <w:pPr>
        <w:pStyle w:val="NoSpacing"/>
        <w:bidi w:val="0"/>
      </w:pPr>
      <w:r>
        <w:t>Members of the Komisaruk family who remained in Raseiniai included R</w:t>
      </w:r>
      <w:r w:rsidR="00D57839">
        <w:t>abbi</w:t>
      </w:r>
      <w:r>
        <w:t xml:space="preserve"> Shlomo-Zalman’s son Yankel who had been left there to manage the family property and the descendants of Velvel son of David, the original Komisaruk. Members of this family moved to France and several perished in the Holocaust. A current contact has been established between this author and Geraldine (</w:t>
      </w:r>
      <w:proofErr w:type="spellStart"/>
      <w:r>
        <w:t>Tsipora</w:t>
      </w:r>
      <w:proofErr w:type="spellEnd"/>
      <w:r>
        <w:t xml:space="preserve">) Trom </w:t>
      </w:r>
      <w:r w:rsidR="00D57839">
        <w:t>in Belgium and the family relationship was confirmed by DNA testing.</w:t>
      </w:r>
    </w:p>
    <w:p w14:paraId="318DAF35" w14:textId="318EBA6D" w:rsidR="00D57839" w:rsidRDefault="00D57839" w:rsidP="00D57839">
      <w:pPr>
        <w:pStyle w:val="NoSpacing"/>
        <w:bidi w:val="0"/>
      </w:pPr>
    </w:p>
    <w:p w14:paraId="4B92A749" w14:textId="77777777" w:rsidR="006471CC" w:rsidRDefault="006471CC" w:rsidP="006471CC">
      <w:pPr>
        <w:pStyle w:val="NoSpacing"/>
        <w:bidi w:val="0"/>
      </w:pPr>
    </w:p>
    <w:p w14:paraId="44624931" w14:textId="77777777" w:rsidR="00AB6569" w:rsidRDefault="00AB6569" w:rsidP="00AB6569">
      <w:pPr>
        <w:bidi w:val="0"/>
      </w:pPr>
      <w:r>
        <w:lastRenderedPageBreak/>
        <w:t>Former Grafskoy synagogue in ruins, 2020</w:t>
      </w:r>
      <w:r>
        <w:rPr>
          <w:rStyle w:val="EndnoteReference"/>
        </w:rPr>
        <w:endnoteReference w:id="13"/>
      </w:r>
    </w:p>
    <w:p w14:paraId="45590F27" w14:textId="04FC0E80" w:rsidR="00AB6569" w:rsidRDefault="00AB6569" w:rsidP="00AB6569">
      <w:pPr>
        <w:pStyle w:val="NoSpacing"/>
        <w:bidi w:val="0"/>
      </w:pPr>
      <w:r w:rsidRPr="00B172B3">
        <w:rPr>
          <w:noProof/>
        </w:rPr>
        <w:drawing>
          <wp:inline distT="0" distB="0" distL="0" distR="0" wp14:anchorId="2682F5A3" wp14:editId="0916291D">
            <wp:extent cx="2654300" cy="1493221"/>
            <wp:effectExtent l="0" t="0" r="0" b="0"/>
            <wp:docPr id="12" name="Picture 12" descr="D:\Users\Chaim\Pictures\Photos\colonies\Grafskoy\Irina Nosova Photos\Grafskoy synagogu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Chaim\Pictures\Photos\colonies\Grafskoy\Irina Nosova Photos\Grafskoy synagogue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6149" cy="1499887"/>
                    </a:xfrm>
                    <a:prstGeom prst="rect">
                      <a:avLst/>
                    </a:prstGeom>
                    <a:noFill/>
                    <a:ln>
                      <a:noFill/>
                    </a:ln>
                  </pic:spPr>
                </pic:pic>
              </a:graphicData>
            </a:graphic>
          </wp:inline>
        </w:drawing>
      </w:r>
      <w:r>
        <w:t xml:space="preserve"> </w:t>
      </w:r>
      <w:r w:rsidRPr="00B172B3">
        <w:rPr>
          <w:noProof/>
        </w:rPr>
        <w:drawing>
          <wp:inline distT="0" distB="0" distL="0" distR="0" wp14:anchorId="54C4F3A1" wp14:editId="22C34AFF">
            <wp:extent cx="2000250" cy="1500390"/>
            <wp:effectExtent l="0" t="0" r="0" b="5080"/>
            <wp:docPr id="14" name="Picture 14" descr="D:\Users\Chaim\Pictures\Photos\colonies\Grafskoy\Irina Nosova Photos\Prolotarsky Grafskoy synagogue\DSCN4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Chaim\Pictures\Photos\colonies\Grafskoy\Irina Nosova Photos\Prolotarsky Grafskoy synagogue\DSCN4078[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8993" cy="1506948"/>
                    </a:xfrm>
                    <a:prstGeom prst="rect">
                      <a:avLst/>
                    </a:prstGeom>
                    <a:noFill/>
                    <a:ln>
                      <a:noFill/>
                    </a:ln>
                  </pic:spPr>
                </pic:pic>
              </a:graphicData>
            </a:graphic>
          </wp:inline>
        </w:drawing>
      </w:r>
    </w:p>
    <w:sectPr w:rsidR="00AB6569" w:rsidSect="00EB2579">
      <w:headerReference w:type="even" r:id="rId32"/>
      <w:headerReference w:type="default" r:id="rId33"/>
      <w:footerReference w:type="even" r:id="rId34"/>
      <w:footerReference w:type="default" r:id="rId35"/>
      <w:headerReference w:type="first" r:id="rId36"/>
      <w:footerReference w:type="first" r:id="rId3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7DD341" w14:textId="77777777" w:rsidR="000D0C61" w:rsidRDefault="000D0C61" w:rsidP="00C619D7">
      <w:pPr>
        <w:spacing w:after="0" w:line="240" w:lineRule="auto"/>
      </w:pPr>
      <w:r>
        <w:separator/>
      </w:r>
    </w:p>
  </w:endnote>
  <w:endnote w:type="continuationSeparator" w:id="0">
    <w:p w14:paraId="1BEEAD96" w14:textId="77777777" w:rsidR="000D0C61" w:rsidRDefault="000D0C61" w:rsidP="00C619D7">
      <w:pPr>
        <w:spacing w:after="0" w:line="240" w:lineRule="auto"/>
      </w:pPr>
      <w:r>
        <w:continuationSeparator/>
      </w:r>
    </w:p>
  </w:endnote>
  <w:endnote w:id="1">
    <w:p w14:paraId="191787DC" w14:textId="37EA835B" w:rsidR="0052533C" w:rsidRDefault="00AB6569" w:rsidP="00AB6569">
      <w:pPr>
        <w:pStyle w:val="EndnoteText"/>
        <w:bidi w:val="0"/>
      </w:pPr>
      <w:r>
        <w:t xml:space="preserve"> i   </w:t>
      </w:r>
      <w:hyperlink r:id="rId1" w:history="1">
        <w:r w:rsidR="0052533C" w:rsidRPr="00585F96">
          <w:rPr>
            <w:rStyle w:val="Hyperlink"/>
          </w:rPr>
          <w:t>http://kehilalinks.jewishgen.org/Colonies_of_Ukraine/</w:t>
        </w:r>
      </w:hyperlink>
    </w:p>
    <w:p w14:paraId="417433DB" w14:textId="77777777" w:rsidR="0052533C" w:rsidRDefault="0052533C" w:rsidP="0052533C">
      <w:pPr>
        <w:pStyle w:val="EndnoteText"/>
        <w:bidi w:val="0"/>
      </w:pPr>
    </w:p>
  </w:endnote>
  <w:endnote w:id="2">
    <w:p w14:paraId="4B758DE1" w14:textId="4DEB6CC7" w:rsidR="009117D2" w:rsidRDefault="009117D2" w:rsidP="009117D2">
      <w:pPr>
        <w:pStyle w:val="EndnoteText"/>
        <w:bidi w:val="0"/>
      </w:pPr>
      <w:r>
        <w:rPr>
          <w:rStyle w:val="EndnoteReference"/>
        </w:rPr>
        <w:endnoteRef/>
      </w:r>
      <w:r>
        <w:rPr>
          <w:rtl/>
        </w:rPr>
        <w:t xml:space="preserve"> </w:t>
      </w:r>
      <w:r>
        <w:t xml:space="preserve"> </w:t>
      </w:r>
      <w:hyperlink r:id="rId2" w:history="1">
        <w:r w:rsidRPr="00EA103C">
          <w:rPr>
            <w:rStyle w:val="Hyperlink"/>
          </w:rPr>
          <w:t>https://kehilalinks.jewishgen.ord/Raseiniai/History.html</w:t>
        </w:r>
      </w:hyperlink>
    </w:p>
    <w:p w14:paraId="1311D9DF" w14:textId="77777777" w:rsidR="009117D2" w:rsidRDefault="009117D2" w:rsidP="009117D2">
      <w:pPr>
        <w:pStyle w:val="EndnoteText"/>
        <w:bidi w:val="0"/>
      </w:pPr>
    </w:p>
  </w:endnote>
  <w:endnote w:id="3">
    <w:p w14:paraId="4F58AD7C" w14:textId="11C4CA0A" w:rsidR="00725F21" w:rsidRDefault="00725F21" w:rsidP="00725F21">
      <w:pPr>
        <w:pStyle w:val="EndnoteText"/>
        <w:bidi w:val="0"/>
        <w:rPr>
          <w:sz w:val="18"/>
          <w:szCs w:val="18"/>
        </w:rPr>
      </w:pPr>
      <w:r w:rsidRPr="00725F21">
        <w:rPr>
          <w:rStyle w:val="EndnoteReference"/>
          <w:sz w:val="18"/>
          <w:szCs w:val="18"/>
        </w:rPr>
        <w:endnoteRef/>
      </w:r>
      <w:r w:rsidRPr="00725F21">
        <w:rPr>
          <w:sz w:val="18"/>
          <w:szCs w:val="18"/>
          <w:rtl/>
        </w:rPr>
        <w:t xml:space="preserve"> </w:t>
      </w:r>
      <w:r w:rsidRPr="00725F21">
        <w:rPr>
          <w:sz w:val="18"/>
          <w:szCs w:val="18"/>
        </w:rPr>
        <w:t xml:space="preserve"> “Raseiniai Region Jews, Their Lives and Fates”, Lina </w:t>
      </w:r>
      <w:proofErr w:type="spellStart"/>
      <w:r w:rsidRPr="00725F21">
        <w:rPr>
          <w:sz w:val="18"/>
          <w:szCs w:val="18"/>
        </w:rPr>
        <w:t>Lantautiene</w:t>
      </w:r>
      <w:proofErr w:type="spellEnd"/>
      <w:r w:rsidRPr="00725F21">
        <w:rPr>
          <w:sz w:val="18"/>
          <w:szCs w:val="18"/>
        </w:rPr>
        <w:t xml:space="preserve"> ,  Raseiniai 2018</w:t>
      </w:r>
    </w:p>
    <w:p w14:paraId="4EA23889" w14:textId="77777777" w:rsidR="00917C87" w:rsidRDefault="000D0C61" w:rsidP="00917C87">
      <w:pPr>
        <w:bidi w:val="0"/>
        <w:rPr>
          <w:rFonts w:eastAsia="Times New Roman"/>
        </w:rPr>
      </w:pPr>
      <w:hyperlink r:id="rId3" w:history="1">
        <w:r w:rsidR="00917C87">
          <w:rPr>
            <w:rStyle w:val="Hyperlink"/>
            <w:rFonts w:eastAsia="Times New Roman"/>
            <w:color w:val="000000"/>
          </w:rPr>
          <w:t>https://www.dropbox.com/s/s94ks4z3</w:t>
        </w:r>
        <w:bookmarkStart w:id="0" w:name="_GoBack"/>
        <w:bookmarkEnd w:id="0"/>
        <w:r w:rsidR="00917C87">
          <w:rPr>
            <w:rStyle w:val="Hyperlink"/>
            <w:rFonts w:eastAsia="Times New Roman"/>
            <w:color w:val="000000"/>
          </w:rPr>
          <w:t>hylzybt/Raseiniai-JEWS.pdf?dl=0</w:t>
        </w:r>
      </w:hyperlink>
    </w:p>
    <w:p w14:paraId="0031C0EC" w14:textId="77777777" w:rsidR="00725F21" w:rsidRDefault="00725F21" w:rsidP="00725F21">
      <w:pPr>
        <w:pStyle w:val="EndnoteText"/>
        <w:bidi w:val="0"/>
      </w:pPr>
    </w:p>
  </w:endnote>
  <w:endnote w:id="4">
    <w:p w14:paraId="5568EBDA" w14:textId="67AC7F0F" w:rsidR="00B02D4C" w:rsidRDefault="00B02D4C" w:rsidP="00B02D4C">
      <w:pPr>
        <w:pStyle w:val="EndnoteText"/>
        <w:bidi w:val="0"/>
      </w:pPr>
      <w:r>
        <w:rPr>
          <w:rStyle w:val="EndnoteReference"/>
        </w:rPr>
        <w:endnoteRef/>
      </w:r>
      <w:r>
        <w:rPr>
          <w:rtl/>
        </w:rPr>
        <w:t xml:space="preserve"> </w:t>
      </w:r>
      <w:r>
        <w:t xml:space="preserve"> </w:t>
      </w:r>
      <w:hyperlink r:id="rId4" w:history="1">
        <w:r w:rsidRPr="00585F96">
          <w:rPr>
            <w:rStyle w:val="Hyperlink"/>
          </w:rPr>
          <w:t>https://kehilalinks.jewishgen.org/Colonies_of_Ukraine/memoirs_of_rokhel_luban.htm</w:t>
        </w:r>
      </w:hyperlink>
    </w:p>
    <w:p w14:paraId="621C060D" w14:textId="77777777" w:rsidR="00B02D4C" w:rsidRDefault="00B02D4C" w:rsidP="00B02D4C">
      <w:pPr>
        <w:pStyle w:val="EndnoteText"/>
        <w:bidi w:val="0"/>
      </w:pPr>
    </w:p>
  </w:endnote>
  <w:endnote w:id="5">
    <w:p w14:paraId="38BEC8A2" w14:textId="42E8BECC" w:rsidR="007433F6" w:rsidRPr="00B4675C" w:rsidRDefault="007433F6" w:rsidP="007433F6">
      <w:pPr>
        <w:pStyle w:val="EndnoteText"/>
        <w:bidi w:val="0"/>
        <w:rPr>
          <w:sz w:val="18"/>
          <w:szCs w:val="18"/>
        </w:rPr>
      </w:pPr>
      <w:r>
        <w:rPr>
          <w:rStyle w:val="EndnoteReference"/>
        </w:rPr>
        <w:endnoteRef/>
      </w:r>
      <w:r>
        <w:rPr>
          <w:rtl/>
        </w:rPr>
        <w:t xml:space="preserve"> </w:t>
      </w:r>
      <w:r>
        <w:t xml:space="preserve"> </w:t>
      </w:r>
      <w:r w:rsidRPr="00B4675C">
        <w:rPr>
          <w:sz w:val="18"/>
          <w:szCs w:val="18"/>
        </w:rPr>
        <w:t xml:space="preserve">Collection of correspondence between Chaim Freedman and a </w:t>
      </w:r>
      <w:r w:rsidR="00B4675C" w:rsidRPr="00B4675C">
        <w:rPr>
          <w:sz w:val="18"/>
          <w:szCs w:val="18"/>
        </w:rPr>
        <w:t>number</w:t>
      </w:r>
      <w:r w:rsidRPr="00B4675C">
        <w:rPr>
          <w:sz w:val="18"/>
          <w:szCs w:val="18"/>
        </w:rPr>
        <w:t xml:space="preserve"> of relatives in the U.S.A and Canada provide a wealth of information in the 1960’s and 1970’s.</w:t>
      </w:r>
    </w:p>
    <w:p w14:paraId="32D79414" w14:textId="77777777" w:rsidR="007433F6" w:rsidRDefault="007433F6" w:rsidP="007433F6">
      <w:pPr>
        <w:pStyle w:val="EndnoteText"/>
        <w:bidi w:val="0"/>
      </w:pPr>
    </w:p>
  </w:endnote>
  <w:endnote w:id="6">
    <w:p w14:paraId="39E19DF9" w14:textId="14253AF7" w:rsidR="004B29CD" w:rsidRDefault="004B29CD" w:rsidP="004B29CD">
      <w:pPr>
        <w:pStyle w:val="EndnoteText"/>
        <w:bidi w:val="0"/>
        <w:rPr>
          <w:sz w:val="18"/>
          <w:szCs w:val="18"/>
        </w:rPr>
      </w:pPr>
      <w:r>
        <w:rPr>
          <w:rStyle w:val="EndnoteReference"/>
        </w:rPr>
        <w:endnoteRef/>
      </w:r>
      <w:r>
        <w:rPr>
          <w:rtl/>
        </w:rPr>
        <w:t xml:space="preserve"> </w:t>
      </w:r>
      <w:r>
        <w:t xml:space="preserve"> </w:t>
      </w:r>
      <w:r w:rsidRPr="004B29CD">
        <w:rPr>
          <w:sz w:val="18"/>
          <w:szCs w:val="18"/>
        </w:rPr>
        <w:t>The Zaporozhe archive visited by Mel Comisarow in 1999 where he commissioned research of families who lived on several colonies. Considerable material was provide by the archive.</w:t>
      </w:r>
    </w:p>
    <w:p w14:paraId="7353C24F" w14:textId="01342C0D" w:rsidR="00D35FF8" w:rsidRDefault="00D35FF8" w:rsidP="00D35FF8">
      <w:pPr>
        <w:pStyle w:val="EndnoteText"/>
        <w:bidi w:val="0"/>
        <w:rPr>
          <w:sz w:val="18"/>
          <w:szCs w:val="18"/>
        </w:rPr>
      </w:pPr>
    </w:p>
    <w:p w14:paraId="794A29F3" w14:textId="77777777" w:rsidR="00F315DD" w:rsidRPr="004B29CD" w:rsidRDefault="00F315DD" w:rsidP="00F315DD">
      <w:pPr>
        <w:pStyle w:val="EndnoteText"/>
        <w:bidi w:val="0"/>
        <w:rPr>
          <w:sz w:val="18"/>
          <w:szCs w:val="18"/>
        </w:rPr>
      </w:pPr>
    </w:p>
  </w:endnote>
  <w:endnote w:id="7">
    <w:p w14:paraId="3D8D4DAF" w14:textId="77777777" w:rsidR="00AC362A" w:rsidRDefault="006C0F56" w:rsidP="006C0F56">
      <w:pPr>
        <w:pStyle w:val="EndnoteText"/>
        <w:bidi w:val="0"/>
      </w:pPr>
      <w:r>
        <w:rPr>
          <w:rStyle w:val="EndnoteReference"/>
        </w:rPr>
        <w:endnoteRef/>
      </w:r>
      <w:r>
        <w:rPr>
          <w:rtl/>
        </w:rPr>
        <w:t xml:space="preserve"> </w:t>
      </w:r>
      <w:hyperlink r:id="rId5" w:history="1">
        <w:r w:rsidRPr="00585F96">
          <w:rPr>
            <w:rStyle w:val="Hyperlink"/>
          </w:rPr>
          <w:t>https://www.hebrewbooks.org/36786</w:t>
        </w:r>
      </w:hyperlink>
    </w:p>
    <w:p w14:paraId="2E140118" w14:textId="6BA01D6C" w:rsidR="006C0F56" w:rsidRPr="00AC362A" w:rsidRDefault="00AC362A" w:rsidP="00AC362A">
      <w:pPr>
        <w:pStyle w:val="EndnoteText"/>
        <w:bidi w:val="0"/>
        <w:rPr>
          <w:sz w:val="18"/>
          <w:szCs w:val="18"/>
          <w:rtl/>
        </w:rPr>
      </w:pPr>
      <w:r w:rsidRPr="00AC362A">
        <w:rPr>
          <w:sz w:val="18"/>
          <w:szCs w:val="18"/>
        </w:rPr>
        <w:t xml:space="preserve">The book was discovered by Chaim Freedman while examining community history books in a library attached to Beit </w:t>
      </w:r>
      <w:proofErr w:type="spellStart"/>
      <w:r w:rsidRPr="00AC362A">
        <w:rPr>
          <w:sz w:val="18"/>
          <w:szCs w:val="18"/>
        </w:rPr>
        <w:t>Hatfutzot</w:t>
      </w:r>
      <w:proofErr w:type="spellEnd"/>
      <w:r w:rsidRPr="00AC362A">
        <w:rPr>
          <w:sz w:val="18"/>
          <w:szCs w:val="18"/>
        </w:rPr>
        <w:t xml:space="preserve"> </w:t>
      </w:r>
      <w:proofErr w:type="spellStart"/>
      <w:r w:rsidRPr="00AC362A">
        <w:rPr>
          <w:sz w:val="18"/>
          <w:szCs w:val="18"/>
        </w:rPr>
        <w:t>Nuseum</w:t>
      </w:r>
      <w:proofErr w:type="spellEnd"/>
      <w:r w:rsidRPr="00AC362A">
        <w:rPr>
          <w:sz w:val="18"/>
          <w:szCs w:val="18"/>
        </w:rPr>
        <w:t xml:space="preserve"> in </w:t>
      </w:r>
      <w:proofErr w:type="spellStart"/>
      <w:r w:rsidRPr="00AC362A">
        <w:rPr>
          <w:sz w:val="18"/>
          <w:szCs w:val="18"/>
        </w:rPr>
        <w:t>tel</w:t>
      </w:r>
      <w:proofErr w:type="spellEnd"/>
      <w:r w:rsidRPr="00AC362A">
        <w:rPr>
          <w:sz w:val="18"/>
          <w:szCs w:val="18"/>
        </w:rPr>
        <w:t xml:space="preserve"> Aviv. He had no idea that the book held the origins of the family in Raseiniai until, flicking though the book, his eyes suddenly say the name of his Great-Great-Grandfather “</w:t>
      </w:r>
      <w:proofErr w:type="spellStart"/>
      <w:r w:rsidRPr="00AC362A">
        <w:rPr>
          <w:sz w:val="18"/>
          <w:szCs w:val="18"/>
        </w:rPr>
        <w:t>Pinkhas</w:t>
      </w:r>
      <w:proofErr w:type="spellEnd"/>
      <w:r w:rsidRPr="00AC362A">
        <w:rPr>
          <w:sz w:val="18"/>
          <w:szCs w:val="18"/>
        </w:rPr>
        <w:t xml:space="preserve"> </w:t>
      </w:r>
      <w:proofErr w:type="spellStart"/>
      <w:r w:rsidRPr="00AC362A">
        <w:rPr>
          <w:sz w:val="18"/>
          <w:szCs w:val="18"/>
        </w:rPr>
        <w:t>Komisar</w:t>
      </w:r>
      <w:proofErr w:type="spellEnd"/>
      <w:r w:rsidRPr="00AC362A">
        <w:rPr>
          <w:sz w:val="18"/>
          <w:szCs w:val="18"/>
        </w:rPr>
        <w:t>”.</w:t>
      </w:r>
    </w:p>
    <w:p w14:paraId="7BD72D5D" w14:textId="77777777" w:rsidR="006C0F56" w:rsidRDefault="006C0F56" w:rsidP="006C0F56">
      <w:pPr>
        <w:pStyle w:val="EndnoteText"/>
        <w:bidi w:val="0"/>
        <w:rPr>
          <w:rtl/>
        </w:rPr>
      </w:pPr>
    </w:p>
  </w:endnote>
  <w:endnote w:id="8">
    <w:p w14:paraId="1356BB2A" w14:textId="5AFA341D" w:rsidR="00D35FF8" w:rsidRPr="00725F21" w:rsidRDefault="00D35FF8" w:rsidP="00D35FF8">
      <w:pPr>
        <w:pStyle w:val="EndnoteText"/>
        <w:bidi w:val="0"/>
        <w:rPr>
          <w:sz w:val="18"/>
          <w:szCs w:val="18"/>
        </w:rPr>
      </w:pPr>
      <w:r>
        <w:rPr>
          <w:rStyle w:val="EndnoteReference"/>
        </w:rPr>
        <w:endnoteRef/>
      </w:r>
      <w:r>
        <w:rPr>
          <w:rtl/>
        </w:rPr>
        <w:t xml:space="preserve"> </w:t>
      </w:r>
      <w:r>
        <w:t xml:space="preserve"> </w:t>
      </w:r>
      <w:r w:rsidRPr="00725F21">
        <w:rPr>
          <w:sz w:val="18"/>
          <w:szCs w:val="18"/>
        </w:rPr>
        <w:t>Jewish Family History Foundatio</w:t>
      </w:r>
      <w:r w:rsidR="001D4748">
        <w:rPr>
          <w:sz w:val="18"/>
          <w:szCs w:val="18"/>
        </w:rPr>
        <w:t>n</w:t>
      </w:r>
      <w:r w:rsidRPr="00725F21">
        <w:rPr>
          <w:sz w:val="18"/>
          <w:szCs w:val="18"/>
        </w:rPr>
        <w:t xml:space="preserve">, Eighteenth century records, Sonya and the late David Hoffman. </w:t>
      </w:r>
    </w:p>
    <w:p w14:paraId="6AC06E99" w14:textId="2D04EFEA" w:rsidR="00D35FF8" w:rsidRDefault="00D35FF8" w:rsidP="00D35FF8">
      <w:pPr>
        <w:pStyle w:val="EndnoteText"/>
        <w:bidi w:val="0"/>
        <w:rPr>
          <w:sz w:val="18"/>
          <w:szCs w:val="18"/>
        </w:rPr>
      </w:pPr>
      <w:r w:rsidRPr="00725F21">
        <w:rPr>
          <w:sz w:val="18"/>
          <w:szCs w:val="18"/>
        </w:rPr>
        <w:t>http://www.jewishfamily history.org/</w:t>
      </w:r>
    </w:p>
    <w:p w14:paraId="3174BE13" w14:textId="77777777" w:rsidR="00867D2A" w:rsidRPr="00725F21" w:rsidRDefault="00867D2A" w:rsidP="00867D2A">
      <w:pPr>
        <w:pStyle w:val="EndnoteText"/>
        <w:bidi w:val="0"/>
        <w:rPr>
          <w:sz w:val="18"/>
          <w:szCs w:val="18"/>
        </w:rPr>
      </w:pPr>
    </w:p>
    <w:p w14:paraId="0DCC7306" w14:textId="31855E7F" w:rsidR="00D35FF8" w:rsidRPr="00867D2A" w:rsidRDefault="004765D5" w:rsidP="00D35FF8">
      <w:pPr>
        <w:pStyle w:val="EndnoteText"/>
        <w:bidi w:val="0"/>
        <w:rPr>
          <w:sz w:val="18"/>
          <w:szCs w:val="18"/>
        </w:rPr>
      </w:pPr>
      <w:r>
        <w:rPr>
          <w:sz w:val="18"/>
          <w:szCs w:val="18"/>
        </w:rPr>
        <w:t xml:space="preserve">ix </w:t>
      </w:r>
      <w:r w:rsidR="00867D2A" w:rsidRPr="00867D2A">
        <w:rPr>
          <w:sz w:val="18"/>
          <w:szCs w:val="18"/>
        </w:rPr>
        <w:t>"Box Tax Paperwork Records as a Source of Information About the Life of Jewish Communities and Their Personal Structure"</w:t>
      </w:r>
    </w:p>
  </w:endnote>
  <w:endnote w:id="9">
    <w:p w14:paraId="49C89767" w14:textId="54893388" w:rsidR="004765D5" w:rsidRDefault="004765D5">
      <w:pPr>
        <w:pStyle w:val="EndnoteText"/>
      </w:pPr>
      <w:r>
        <w:rPr>
          <w:rStyle w:val="EndnoteReference"/>
        </w:rPr>
        <w:endnoteRef/>
      </w:r>
      <w:r>
        <w:rPr>
          <w:rtl/>
        </w:rPr>
        <w:t xml:space="preserve"> </w:t>
      </w:r>
    </w:p>
  </w:endnote>
  <w:endnote w:id="10">
    <w:p w14:paraId="270F75D3" w14:textId="28187DE3" w:rsidR="00B971CA" w:rsidRDefault="00B971CA" w:rsidP="00B971CA">
      <w:pPr>
        <w:pStyle w:val="EndnoteText"/>
        <w:bidi w:val="0"/>
      </w:pPr>
      <w:r>
        <w:rPr>
          <w:rStyle w:val="EndnoteReference"/>
        </w:rPr>
        <w:endnoteRef/>
      </w:r>
      <w:r>
        <w:rPr>
          <w:rtl/>
        </w:rPr>
        <w:t xml:space="preserve"> </w:t>
      </w:r>
      <w:r>
        <w:t xml:space="preserve"> “Raseiniai Region Jews, Their Lives and Fates”, Lina </w:t>
      </w:r>
      <w:proofErr w:type="spellStart"/>
      <w:r>
        <w:t>Lantautiene</w:t>
      </w:r>
      <w:proofErr w:type="spellEnd"/>
      <w:r>
        <w:t>, Raseiniai 2018.</w:t>
      </w:r>
    </w:p>
    <w:p w14:paraId="4EA23AF1" w14:textId="61FF4B2A" w:rsidR="00917C87" w:rsidRDefault="000D0C61" w:rsidP="00917C87">
      <w:pPr>
        <w:bidi w:val="0"/>
      </w:pPr>
      <w:hyperlink r:id="rId6" w:history="1">
        <w:r w:rsidR="00917C87">
          <w:rPr>
            <w:rStyle w:val="Hyperlink"/>
            <w:rFonts w:eastAsia="Times New Roman"/>
            <w:color w:val="000000"/>
          </w:rPr>
          <w:t>https://www.dropbox.com/s/s94ks4z3hylzybt/Raseiniai-JEWS.pdf?dl=0</w:t>
        </w:r>
      </w:hyperlink>
    </w:p>
  </w:endnote>
  <w:endnote w:id="11">
    <w:p w14:paraId="47426AE8" w14:textId="23C7A938" w:rsidR="0052533C" w:rsidRDefault="0052533C" w:rsidP="009117D2">
      <w:pPr>
        <w:pStyle w:val="NormalWeb"/>
      </w:pPr>
      <w:r>
        <w:rPr>
          <w:rStyle w:val="EndnoteReference"/>
        </w:rPr>
        <w:endnoteRef/>
      </w:r>
      <w:r>
        <w:rPr>
          <w:rtl/>
        </w:rPr>
        <w:t xml:space="preserve"> </w:t>
      </w:r>
      <w:proofErr w:type="spellStart"/>
      <w:r w:rsidR="009117D2">
        <w:rPr>
          <w:rFonts w:asciiTheme="minorBidi" w:hAnsiTheme="minorBidi" w:cstheme="minorBidi"/>
          <w:sz w:val="18"/>
          <w:szCs w:val="18"/>
          <w:lang w:val="en"/>
        </w:rPr>
        <w:t>Desyatin</w:t>
      </w:r>
      <w:proofErr w:type="spellEnd"/>
      <w:r w:rsidR="009117D2">
        <w:rPr>
          <w:rFonts w:asciiTheme="minorBidi" w:hAnsiTheme="minorBidi" w:cstheme="minorBidi"/>
          <w:sz w:val="18"/>
          <w:szCs w:val="18"/>
          <w:lang w:val="en"/>
        </w:rPr>
        <w:t xml:space="preserve"> = 1.09 </w:t>
      </w:r>
      <w:proofErr w:type="spellStart"/>
      <w:r w:rsidR="009117D2">
        <w:rPr>
          <w:rFonts w:asciiTheme="minorBidi" w:hAnsiTheme="minorBidi" w:cstheme="minorBidi"/>
          <w:sz w:val="18"/>
          <w:szCs w:val="18"/>
          <w:lang w:val="en"/>
        </w:rPr>
        <w:t>Hecters</w:t>
      </w:r>
      <w:proofErr w:type="spellEnd"/>
      <w:r w:rsidR="009117D2">
        <w:rPr>
          <w:rFonts w:asciiTheme="minorBidi" w:hAnsiTheme="minorBidi" w:cstheme="minorBidi"/>
          <w:sz w:val="18"/>
          <w:szCs w:val="18"/>
          <w:lang w:val="en"/>
        </w:rPr>
        <w:t xml:space="preserve">, 2.7 acres, 10 </w:t>
      </w:r>
      <w:proofErr w:type="spellStart"/>
      <w:r w:rsidR="009117D2">
        <w:rPr>
          <w:rFonts w:asciiTheme="minorBidi" w:hAnsiTheme="minorBidi" w:cstheme="minorBidi"/>
          <w:sz w:val="18"/>
          <w:szCs w:val="18"/>
          <w:lang w:val="en"/>
        </w:rPr>
        <w:t>Dunams</w:t>
      </w:r>
      <w:proofErr w:type="spellEnd"/>
      <w:r w:rsidR="009117D2">
        <w:rPr>
          <w:rFonts w:asciiTheme="minorBidi" w:hAnsiTheme="minorBidi" w:cstheme="minorBidi"/>
          <w:sz w:val="18"/>
          <w:szCs w:val="18"/>
          <w:lang w:val="en"/>
        </w:rPr>
        <w:t>.</w:t>
      </w:r>
    </w:p>
  </w:endnote>
  <w:endnote w:id="12">
    <w:p w14:paraId="321A8281" w14:textId="03BCC971" w:rsidR="00AB27E2" w:rsidRDefault="00AB27E2" w:rsidP="00AB27E2">
      <w:pPr>
        <w:pStyle w:val="EndnoteText"/>
        <w:bidi w:val="0"/>
      </w:pPr>
      <w:r>
        <w:rPr>
          <w:rStyle w:val="EndnoteReference"/>
        </w:rPr>
        <w:endnoteRef/>
      </w:r>
      <w:r>
        <w:rPr>
          <w:rtl/>
        </w:rPr>
        <w:t xml:space="preserve"> </w:t>
      </w:r>
      <w:r>
        <w:t>William Komesaroff, Melbourne, recalled the site of his family’s graves in the Grafskoy cemetery</w:t>
      </w:r>
    </w:p>
    <w:p w14:paraId="7C8898FD" w14:textId="616D2CBB" w:rsidR="00AB27E2" w:rsidRDefault="00AB27E2" w:rsidP="00AB27E2">
      <w:pPr>
        <w:pStyle w:val="EndnoteText"/>
        <w:bidi w:val="0"/>
      </w:pPr>
    </w:p>
    <w:p w14:paraId="3459F5EC" w14:textId="77777777" w:rsidR="00AB27E2" w:rsidRDefault="00AB27E2" w:rsidP="00AB27E2">
      <w:pPr>
        <w:pStyle w:val="EndnoteText"/>
        <w:bidi w:val="0"/>
      </w:pPr>
    </w:p>
  </w:endnote>
  <w:endnote w:id="13">
    <w:p w14:paraId="099EBBAA" w14:textId="77777777" w:rsidR="00AB6569" w:rsidRDefault="00AB6569" w:rsidP="00AB6569">
      <w:pPr>
        <w:pStyle w:val="EndnoteText"/>
        <w:bidi w:val="0"/>
      </w:pPr>
      <w:r>
        <w:rPr>
          <w:rStyle w:val="EndnoteReference"/>
        </w:rPr>
        <w:endnoteRef/>
      </w:r>
      <w:r>
        <w:rPr>
          <w:rtl/>
        </w:rPr>
        <w:t xml:space="preserve"> </w:t>
      </w:r>
      <w:r>
        <w:t xml:space="preserve"> Irina </w:t>
      </w:r>
      <w:proofErr w:type="spellStart"/>
      <w:r>
        <w:t>Nosova</w:t>
      </w:r>
      <w:proofErr w:type="spellEnd"/>
      <w:r>
        <w:t xml:space="preserve">, a current resident of </w:t>
      </w:r>
      <w:proofErr w:type="spellStart"/>
      <w:r>
        <w:t>Prolotarsky</w:t>
      </w:r>
      <w:proofErr w:type="spellEnd"/>
      <w:r>
        <w:t xml:space="preserve">, </w:t>
      </w:r>
      <w:proofErr w:type="spellStart"/>
      <w:r>
        <w:t>correrspondence</w:t>
      </w:r>
      <w:proofErr w:type="spellEnd"/>
      <w:r>
        <w:t xml:space="preserve"> with Chaim Freedman.</w:t>
      </w:r>
    </w:p>
    <w:p w14:paraId="29921A96" w14:textId="77777777" w:rsidR="00AB6569" w:rsidRDefault="00AB6569" w:rsidP="00AB6569">
      <w:pPr>
        <w:pStyle w:val="EndnoteText"/>
        <w:bidi w:val="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369D9" w14:textId="77777777" w:rsidR="00DC5D14" w:rsidRDefault="00DC5D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631436879"/>
      <w:docPartObj>
        <w:docPartGallery w:val="Page Numbers (Bottom of Page)"/>
        <w:docPartUnique/>
      </w:docPartObj>
    </w:sdtPr>
    <w:sdtEndPr>
      <w:rPr>
        <w:noProof/>
      </w:rPr>
    </w:sdtEndPr>
    <w:sdtContent>
      <w:p w14:paraId="6A47A85F" w14:textId="2DC06ADE" w:rsidR="00DC5D14" w:rsidRDefault="00DC5D14">
        <w:pPr>
          <w:pStyle w:val="Footer"/>
          <w:jc w:val="center"/>
        </w:pPr>
        <w:r>
          <w:fldChar w:fldCharType="begin"/>
        </w:r>
        <w:r>
          <w:instrText xml:space="preserve"> PAGE   \* MERGEFORMAT </w:instrText>
        </w:r>
        <w:r>
          <w:fldChar w:fldCharType="separate"/>
        </w:r>
        <w:r w:rsidR="00F10BBD">
          <w:rPr>
            <w:noProof/>
            <w:rtl/>
          </w:rPr>
          <w:t>7</w:t>
        </w:r>
        <w:r>
          <w:rPr>
            <w:noProof/>
          </w:rPr>
          <w:fldChar w:fldCharType="end"/>
        </w:r>
      </w:p>
    </w:sdtContent>
  </w:sdt>
  <w:p w14:paraId="5A134251" w14:textId="77777777" w:rsidR="00DC5D14" w:rsidRDefault="00DC5D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A1D4B" w14:textId="77777777" w:rsidR="00DC5D14" w:rsidRDefault="00DC5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EB7A8" w14:textId="77777777" w:rsidR="000D0C61" w:rsidRDefault="000D0C61" w:rsidP="00C619D7">
      <w:pPr>
        <w:spacing w:after="0" w:line="240" w:lineRule="auto"/>
      </w:pPr>
      <w:r>
        <w:separator/>
      </w:r>
    </w:p>
  </w:footnote>
  <w:footnote w:type="continuationSeparator" w:id="0">
    <w:p w14:paraId="11745CF0" w14:textId="77777777" w:rsidR="000D0C61" w:rsidRDefault="000D0C61" w:rsidP="00C61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827B0" w14:textId="77777777" w:rsidR="00DC5D14" w:rsidRDefault="00DC5D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7E337" w14:textId="77777777" w:rsidR="00DC5D14" w:rsidRDefault="00DC5D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C5F0E" w14:textId="77777777" w:rsidR="00DC5D14" w:rsidRDefault="00DC5D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FE24FB"/>
    <w:multiLevelType w:val="multilevel"/>
    <w:tmpl w:val="FADEC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60A"/>
    <w:rsid w:val="00022BB2"/>
    <w:rsid w:val="00031AC2"/>
    <w:rsid w:val="000D0C61"/>
    <w:rsid w:val="00103CD4"/>
    <w:rsid w:val="00173A86"/>
    <w:rsid w:val="001C31B1"/>
    <w:rsid w:val="001D4748"/>
    <w:rsid w:val="0023562D"/>
    <w:rsid w:val="002509A1"/>
    <w:rsid w:val="002A38F9"/>
    <w:rsid w:val="003215DB"/>
    <w:rsid w:val="00330D68"/>
    <w:rsid w:val="003409D0"/>
    <w:rsid w:val="00357851"/>
    <w:rsid w:val="003832C5"/>
    <w:rsid w:val="00390BF9"/>
    <w:rsid w:val="00444654"/>
    <w:rsid w:val="004765D5"/>
    <w:rsid w:val="00497DD0"/>
    <w:rsid w:val="004B29CD"/>
    <w:rsid w:val="004B67F7"/>
    <w:rsid w:val="004F7FDB"/>
    <w:rsid w:val="0052533C"/>
    <w:rsid w:val="00550EAB"/>
    <w:rsid w:val="00550EFB"/>
    <w:rsid w:val="0056660A"/>
    <w:rsid w:val="005672B9"/>
    <w:rsid w:val="005A0DE1"/>
    <w:rsid w:val="005A511B"/>
    <w:rsid w:val="005B45B4"/>
    <w:rsid w:val="006121DC"/>
    <w:rsid w:val="0061428A"/>
    <w:rsid w:val="006471CC"/>
    <w:rsid w:val="006755CE"/>
    <w:rsid w:val="006C0F56"/>
    <w:rsid w:val="006D5F90"/>
    <w:rsid w:val="006E4028"/>
    <w:rsid w:val="00720DB6"/>
    <w:rsid w:val="00725F21"/>
    <w:rsid w:val="007433F6"/>
    <w:rsid w:val="007A5A42"/>
    <w:rsid w:val="007C63B2"/>
    <w:rsid w:val="00867D2A"/>
    <w:rsid w:val="008B75A7"/>
    <w:rsid w:val="009117D2"/>
    <w:rsid w:val="00917C87"/>
    <w:rsid w:val="00930E7D"/>
    <w:rsid w:val="0093597B"/>
    <w:rsid w:val="00941D95"/>
    <w:rsid w:val="009C2FF2"/>
    <w:rsid w:val="009C4F34"/>
    <w:rsid w:val="009E0783"/>
    <w:rsid w:val="009F7024"/>
    <w:rsid w:val="00A42F53"/>
    <w:rsid w:val="00AB27E2"/>
    <w:rsid w:val="00AB6569"/>
    <w:rsid w:val="00AC362A"/>
    <w:rsid w:val="00B02D4C"/>
    <w:rsid w:val="00B172B3"/>
    <w:rsid w:val="00B4675C"/>
    <w:rsid w:val="00B971CA"/>
    <w:rsid w:val="00C619D7"/>
    <w:rsid w:val="00CB3062"/>
    <w:rsid w:val="00CC5178"/>
    <w:rsid w:val="00CC53ED"/>
    <w:rsid w:val="00D2155E"/>
    <w:rsid w:val="00D35FF8"/>
    <w:rsid w:val="00D57839"/>
    <w:rsid w:val="00DA590E"/>
    <w:rsid w:val="00DC5D14"/>
    <w:rsid w:val="00E00293"/>
    <w:rsid w:val="00EA4522"/>
    <w:rsid w:val="00EB2579"/>
    <w:rsid w:val="00F10BBD"/>
    <w:rsid w:val="00F226E0"/>
    <w:rsid w:val="00F315DD"/>
    <w:rsid w:val="00FB1B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3687A35A"/>
  <w15:chartTrackingRefBased/>
  <w15:docId w15:val="{546F4812-F776-4A98-89AD-8099947C0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6660A"/>
    <w:pPr>
      <w:bidi/>
      <w:spacing w:after="0" w:line="240" w:lineRule="auto"/>
    </w:pPr>
  </w:style>
  <w:style w:type="paragraph" w:styleId="EndnoteText">
    <w:name w:val="endnote text"/>
    <w:basedOn w:val="Normal"/>
    <w:link w:val="EndnoteTextChar"/>
    <w:semiHidden/>
    <w:rsid w:val="00C619D7"/>
    <w:pPr>
      <w:spacing w:after="0" w:line="240" w:lineRule="auto"/>
    </w:pPr>
    <w:rPr>
      <w:rFonts w:ascii="Arial" w:eastAsia="Times New Roman" w:hAnsi="Arial" w:cs="Arial"/>
      <w:sz w:val="20"/>
      <w:szCs w:val="20"/>
    </w:rPr>
  </w:style>
  <w:style w:type="character" w:customStyle="1" w:styleId="EndnoteTextChar">
    <w:name w:val="Endnote Text Char"/>
    <w:basedOn w:val="DefaultParagraphFont"/>
    <w:link w:val="EndnoteText"/>
    <w:semiHidden/>
    <w:rsid w:val="00C619D7"/>
    <w:rPr>
      <w:rFonts w:ascii="Arial" w:eastAsia="Times New Roman" w:hAnsi="Arial" w:cs="Arial"/>
      <w:sz w:val="20"/>
      <w:szCs w:val="20"/>
    </w:rPr>
  </w:style>
  <w:style w:type="character" w:styleId="EndnoteReference">
    <w:name w:val="endnote reference"/>
    <w:semiHidden/>
    <w:rsid w:val="00C619D7"/>
    <w:rPr>
      <w:vertAlign w:val="superscript"/>
    </w:rPr>
  </w:style>
  <w:style w:type="paragraph" w:styleId="Header">
    <w:name w:val="header"/>
    <w:basedOn w:val="Normal"/>
    <w:link w:val="HeaderChar"/>
    <w:uiPriority w:val="99"/>
    <w:unhideWhenUsed/>
    <w:rsid w:val="00DC5D14"/>
    <w:pPr>
      <w:tabs>
        <w:tab w:val="center" w:pos="4320"/>
        <w:tab w:val="right" w:pos="8640"/>
      </w:tabs>
      <w:spacing w:after="0" w:line="240" w:lineRule="auto"/>
    </w:pPr>
  </w:style>
  <w:style w:type="character" w:customStyle="1" w:styleId="HeaderChar">
    <w:name w:val="Header Char"/>
    <w:basedOn w:val="DefaultParagraphFont"/>
    <w:link w:val="Header"/>
    <w:uiPriority w:val="99"/>
    <w:rsid w:val="00DC5D14"/>
  </w:style>
  <w:style w:type="paragraph" w:styleId="Footer">
    <w:name w:val="footer"/>
    <w:basedOn w:val="Normal"/>
    <w:link w:val="FooterChar"/>
    <w:uiPriority w:val="99"/>
    <w:unhideWhenUsed/>
    <w:rsid w:val="00DC5D14"/>
    <w:pPr>
      <w:tabs>
        <w:tab w:val="center" w:pos="4320"/>
        <w:tab w:val="right" w:pos="8640"/>
      </w:tabs>
      <w:spacing w:after="0" w:line="240" w:lineRule="auto"/>
    </w:pPr>
  </w:style>
  <w:style w:type="character" w:customStyle="1" w:styleId="FooterChar">
    <w:name w:val="Footer Char"/>
    <w:basedOn w:val="DefaultParagraphFont"/>
    <w:link w:val="Footer"/>
    <w:uiPriority w:val="99"/>
    <w:rsid w:val="00DC5D14"/>
  </w:style>
  <w:style w:type="paragraph" w:styleId="BalloonText">
    <w:name w:val="Balloon Text"/>
    <w:basedOn w:val="Normal"/>
    <w:link w:val="BalloonTextChar"/>
    <w:uiPriority w:val="99"/>
    <w:semiHidden/>
    <w:unhideWhenUsed/>
    <w:rsid w:val="00330D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D68"/>
    <w:rPr>
      <w:rFonts w:ascii="Segoe UI" w:hAnsi="Segoe UI" w:cs="Segoe UI"/>
      <w:sz w:val="18"/>
      <w:szCs w:val="18"/>
    </w:rPr>
  </w:style>
  <w:style w:type="character" w:styleId="Strong">
    <w:name w:val="Strong"/>
    <w:basedOn w:val="DefaultParagraphFont"/>
    <w:uiPriority w:val="22"/>
    <w:qFormat/>
    <w:rsid w:val="00330D68"/>
    <w:rPr>
      <w:b/>
      <w:bCs/>
    </w:rPr>
  </w:style>
  <w:style w:type="paragraph" w:styleId="NormalWeb">
    <w:name w:val="Normal (Web)"/>
    <w:basedOn w:val="Normal"/>
    <w:uiPriority w:val="99"/>
    <w:unhideWhenUsed/>
    <w:rsid w:val="00330D6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A5A42"/>
    <w:rPr>
      <w:color w:val="0563C1" w:themeColor="hyperlink"/>
      <w:u w:val="single"/>
    </w:rPr>
  </w:style>
  <w:style w:type="character" w:styleId="CommentReference">
    <w:name w:val="annotation reference"/>
    <w:basedOn w:val="DefaultParagraphFont"/>
    <w:uiPriority w:val="99"/>
    <w:semiHidden/>
    <w:unhideWhenUsed/>
    <w:rsid w:val="002509A1"/>
    <w:rPr>
      <w:sz w:val="16"/>
      <w:szCs w:val="16"/>
    </w:rPr>
  </w:style>
  <w:style w:type="paragraph" w:styleId="CommentText">
    <w:name w:val="annotation text"/>
    <w:basedOn w:val="Normal"/>
    <w:link w:val="CommentTextChar"/>
    <w:uiPriority w:val="99"/>
    <w:semiHidden/>
    <w:unhideWhenUsed/>
    <w:rsid w:val="002509A1"/>
    <w:pPr>
      <w:spacing w:line="240" w:lineRule="auto"/>
    </w:pPr>
    <w:rPr>
      <w:sz w:val="20"/>
      <w:szCs w:val="20"/>
    </w:rPr>
  </w:style>
  <w:style w:type="character" w:customStyle="1" w:styleId="CommentTextChar">
    <w:name w:val="Comment Text Char"/>
    <w:basedOn w:val="DefaultParagraphFont"/>
    <w:link w:val="CommentText"/>
    <w:uiPriority w:val="99"/>
    <w:semiHidden/>
    <w:rsid w:val="002509A1"/>
    <w:rPr>
      <w:sz w:val="20"/>
      <w:szCs w:val="20"/>
    </w:rPr>
  </w:style>
  <w:style w:type="paragraph" w:styleId="CommentSubject">
    <w:name w:val="annotation subject"/>
    <w:basedOn w:val="CommentText"/>
    <w:next w:val="CommentText"/>
    <w:link w:val="CommentSubjectChar"/>
    <w:uiPriority w:val="99"/>
    <w:semiHidden/>
    <w:unhideWhenUsed/>
    <w:rsid w:val="002509A1"/>
    <w:rPr>
      <w:b/>
      <w:bCs/>
    </w:rPr>
  </w:style>
  <w:style w:type="character" w:customStyle="1" w:styleId="CommentSubjectChar">
    <w:name w:val="Comment Subject Char"/>
    <w:basedOn w:val="CommentTextChar"/>
    <w:link w:val="CommentSubject"/>
    <w:uiPriority w:val="99"/>
    <w:semiHidden/>
    <w:rsid w:val="002509A1"/>
    <w:rPr>
      <w:b/>
      <w:bCs/>
      <w:sz w:val="20"/>
      <w:szCs w:val="20"/>
    </w:rPr>
  </w:style>
  <w:style w:type="paragraph" w:customStyle="1" w:styleId="Style1">
    <w:name w:val="Style1"/>
    <w:basedOn w:val="Normal"/>
    <w:qFormat/>
    <w:rsid w:val="00D35FF8"/>
    <w:pPr>
      <w:pBdr>
        <w:top w:val="single" w:sz="4" w:space="0" w:color="auto"/>
        <w:left w:val="single" w:sz="4" w:space="0" w:color="auto"/>
        <w:bottom w:val="single" w:sz="4" w:space="1" w:color="auto"/>
        <w:right w:val="single" w:sz="4" w:space="0" w:color="auto"/>
      </w:pBdr>
      <w:bidi w:val="0"/>
      <w:jc w:val="center"/>
    </w:pPr>
  </w:style>
  <w:style w:type="character" w:styleId="FollowedHyperlink">
    <w:name w:val="FollowedHyperlink"/>
    <w:basedOn w:val="DefaultParagraphFont"/>
    <w:uiPriority w:val="99"/>
    <w:semiHidden/>
    <w:unhideWhenUsed/>
    <w:rsid w:val="00F10B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43145">
      <w:bodyDiv w:val="1"/>
      <w:marLeft w:val="0"/>
      <w:marRight w:val="0"/>
      <w:marTop w:val="0"/>
      <w:marBottom w:val="0"/>
      <w:divBdr>
        <w:top w:val="none" w:sz="0" w:space="0" w:color="auto"/>
        <w:left w:val="none" w:sz="0" w:space="0" w:color="auto"/>
        <w:bottom w:val="none" w:sz="0" w:space="0" w:color="auto"/>
        <w:right w:val="none" w:sz="0" w:space="0" w:color="auto"/>
      </w:divBdr>
    </w:div>
    <w:div w:id="275715460">
      <w:bodyDiv w:val="1"/>
      <w:marLeft w:val="0"/>
      <w:marRight w:val="0"/>
      <w:marTop w:val="0"/>
      <w:marBottom w:val="0"/>
      <w:divBdr>
        <w:top w:val="none" w:sz="0" w:space="0" w:color="auto"/>
        <w:left w:val="none" w:sz="0" w:space="0" w:color="auto"/>
        <w:bottom w:val="none" w:sz="0" w:space="0" w:color="auto"/>
        <w:right w:val="none" w:sz="0" w:space="0" w:color="auto"/>
      </w:divBdr>
    </w:div>
    <w:div w:id="289481320">
      <w:bodyDiv w:val="1"/>
      <w:marLeft w:val="0"/>
      <w:marRight w:val="0"/>
      <w:marTop w:val="0"/>
      <w:marBottom w:val="0"/>
      <w:divBdr>
        <w:top w:val="none" w:sz="0" w:space="0" w:color="auto"/>
        <w:left w:val="none" w:sz="0" w:space="0" w:color="auto"/>
        <w:bottom w:val="none" w:sz="0" w:space="0" w:color="auto"/>
        <w:right w:val="none" w:sz="0" w:space="0" w:color="auto"/>
      </w:divBdr>
    </w:div>
    <w:div w:id="579801059">
      <w:bodyDiv w:val="1"/>
      <w:marLeft w:val="0"/>
      <w:marRight w:val="0"/>
      <w:marTop w:val="0"/>
      <w:marBottom w:val="0"/>
      <w:divBdr>
        <w:top w:val="none" w:sz="0" w:space="0" w:color="auto"/>
        <w:left w:val="none" w:sz="0" w:space="0" w:color="auto"/>
        <w:bottom w:val="none" w:sz="0" w:space="0" w:color="auto"/>
        <w:right w:val="none" w:sz="0" w:space="0" w:color="auto"/>
      </w:divBdr>
    </w:div>
    <w:div w:id="633484783">
      <w:bodyDiv w:val="1"/>
      <w:marLeft w:val="0"/>
      <w:marRight w:val="0"/>
      <w:marTop w:val="0"/>
      <w:marBottom w:val="0"/>
      <w:divBdr>
        <w:top w:val="none" w:sz="0" w:space="0" w:color="auto"/>
        <w:left w:val="none" w:sz="0" w:space="0" w:color="auto"/>
        <w:bottom w:val="none" w:sz="0" w:space="0" w:color="auto"/>
        <w:right w:val="none" w:sz="0" w:space="0" w:color="auto"/>
      </w:divBdr>
    </w:div>
    <w:div w:id="72765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http://www.yandex.ru/y-rt0.gif" TargetMode="External"/><Relationship Id="rId39" Type="http://schemas.openxmlformats.org/officeDocument/2006/relationships/theme" Target="theme/theme1.xml"/><Relationship Id="rId21" Type="http://schemas.openxmlformats.org/officeDocument/2006/relationships/hyperlink" Target="http://www.yandex.ru/yandbtm30?q=857519245&amp;p=0&amp;g=1&amp;d=0&amp;ag=h&amp;tg=1&amp;p0=3&amp;q0=857519245&amp;d0=33&amp;script=/yandpage%3F&amp;p0=3&amp;q0=1332168779&amp;d0=33&amp;script=/yandpage%3F&amp;q0=1332168779&amp;p0=3&amp;d0=33&amp;a0d0=61&amp;a1d0=61&amp;url=http%3A%2F%2Fwww%2Eberkovich%2Dzametki%2Ecom%25%20"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yandex.ru/yandbtm30?q=857519245&amp;p=0&amp;g=1&amp;d=0&amp;ag=h&amp;tg=1&amp;p0=3&amp;q0=857519245&amp;d0=33&amp;script=/yandpage%3F&amp;p0=3&amp;q0=1332168779&amp;d0=33&amp;script=/yandpage%3F&amp;q0=1332168779&amp;p0=3&amp;d0=33&amp;a0d0=61&amp;a1d0=61&amp;url=http%3A%2F%2Fwww%2Eberkovich%2Dzametki%2Ecom%25%20"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http://www.yandex.ru/y-lf0.gif" TargetMode="External"/><Relationship Id="rId28" Type="http://schemas.openxmlformats.org/officeDocument/2006/relationships/oleObject" Target="embeddings/oleObject3.bin"/><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4.emf"/><Relationship Id="rId30" Type="http://schemas.openxmlformats.org/officeDocument/2006/relationships/image" Target="media/image16.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3" Type="http://schemas.openxmlformats.org/officeDocument/2006/relationships/hyperlink" Target="https://www.dropbox.com/s/s94ks4z3hylzybt/Raseiniai-JEWS.pdf?dl=0" TargetMode="External"/><Relationship Id="rId2" Type="http://schemas.openxmlformats.org/officeDocument/2006/relationships/hyperlink" Target="https://kehilalinks.jewishgen.ord/Raseiniai/History.html" TargetMode="External"/><Relationship Id="rId1" Type="http://schemas.openxmlformats.org/officeDocument/2006/relationships/hyperlink" Target="http://kehilalinks.jewishgen.org/Colonies_of_Ukraine/" TargetMode="External"/><Relationship Id="rId6" Type="http://schemas.openxmlformats.org/officeDocument/2006/relationships/hyperlink" Target="https://www.dropbox.com/s/s94ks4z3hylzybt/Raseiniai-JEWS.pdf?dl=0" TargetMode="External"/><Relationship Id="rId5" Type="http://schemas.openxmlformats.org/officeDocument/2006/relationships/hyperlink" Target="https://www.hebrewbooks.org/36786" TargetMode="External"/><Relationship Id="rId4" Type="http://schemas.openxmlformats.org/officeDocument/2006/relationships/hyperlink" Target="https://kehilalinks.jewishgen.org/Colonies_of_Ukraine/memoirs_of_rokhel_luba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B540A-CF0A-4107-A7EA-72FCA05AB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Pages>
  <Words>1797</Words>
  <Characters>10249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Chaim Freedman</dc:creator>
  <cp:keywords/>
  <dc:description/>
  <cp:lastModifiedBy>Chaim Freedman</cp:lastModifiedBy>
  <cp:revision>51</cp:revision>
  <cp:lastPrinted>2020-09-10T16:47:00Z</cp:lastPrinted>
  <dcterms:created xsi:type="dcterms:W3CDTF">2020-09-06T10:34:00Z</dcterms:created>
  <dcterms:modified xsi:type="dcterms:W3CDTF">2020-09-10T17:56:00Z</dcterms:modified>
</cp:coreProperties>
</file>